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014" w:rsidRPr="001354D9" w:rsidRDefault="00581014" w:rsidP="00581014">
      <w:pPr>
        <w:spacing w:after="0"/>
        <w:jc w:val="both"/>
        <w:rPr>
          <w:rFonts w:ascii="Arial" w:hAnsi="Arial" w:cs="Arial"/>
          <w:sz w:val="24"/>
          <w:szCs w:val="24"/>
        </w:rPr>
      </w:pPr>
    </w:p>
    <w:p w:rsidR="00581014" w:rsidRDefault="00581014" w:rsidP="00581014">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DIEZ</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w:t>
      </w:r>
      <w:r>
        <w:rPr>
          <w:rFonts w:ascii="Arial" w:hAnsi="Arial" w:cs="Arial"/>
          <w:b/>
          <w:bCs/>
          <w:sz w:val="24"/>
          <w:szCs w:val="24"/>
        </w:rPr>
        <w:t>Trece</w:t>
      </w:r>
      <w:r w:rsidRPr="003263DA">
        <w:rPr>
          <w:rFonts w:ascii="Arial" w:hAnsi="Arial" w:cs="Arial"/>
          <w:b/>
          <w:bCs/>
          <w:sz w:val="24"/>
          <w:szCs w:val="24"/>
        </w:rPr>
        <w:t xml:space="preserve"> horas del día </w:t>
      </w:r>
      <w:r>
        <w:rPr>
          <w:rFonts w:ascii="Arial" w:hAnsi="Arial" w:cs="Arial"/>
          <w:b/>
          <w:bCs/>
          <w:sz w:val="24"/>
          <w:szCs w:val="24"/>
          <w:u w:val="single"/>
        </w:rPr>
        <w:t>LUNES 10</w:t>
      </w:r>
      <w:r w:rsidRPr="003263DA">
        <w:rPr>
          <w:rFonts w:ascii="Arial" w:hAnsi="Arial" w:cs="Arial"/>
          <w:b/>
          <w:bCs/>
          <w:sz w:val="24"/>
          <w:szCs w:val="24"/>
          <w:u w:val="single"/>
        </w:rPr>
        <w:t xml:space="preserve"> DE </w:t>
      </w:r>
      <w:r>
        <w:rPr>
          <w:rFonts w:ascii="Arial" w:hAnsi="Arial" w:cs="Arial"/>
          <w:b/>
          <w:bCs/>
          <w:sz w:val="24"/>
          <w:szCs w:val="24"/>
          <w:u w:val="single"/>
        </w:rPr>
        <w:t>SEPTIEMBRE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CE5CD5">
        <w:rPr>
          <w:rFonts w:ascii="Arial" w:hAnsi="Arial" w:cs="Arial"/>
          <w:b/>
          <w:sz w:val="24"/>
          <w:szCs w:val="24"/>
        </w:rPr>
        <w:t>EXTRA</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 xml:space="preserve">da y establecimiento del quórum, 2- </w:t>
      </w:r>
      <w:r w:rsidRPr="002142AD">
        <w:rPr>
          <w:rFonts w:ascii="Arial" w:eastAsia="Gulim" w:hAnsi="Arial" w:cs="Arial"/>
          <w:sz w:val="24"/>
          <w:szCs w:val="24"/>
        </w:rPr>
        <w:t xml:space="preserve">Lectura de Acta </w:t>
      </w:r>
      <w:r>
        <w:rPr>
          <w:rFonts w:ascii="Arial" w:eastAsia="Gulim" w:hAnsi="Arial" w:cs="Arial"/>
          <w:sz w:val="24"/>
          <w:szCs w:val="24"/>
        </w:rPr>
        <w:t xml:space="preserve">anterior, 3- </w:t>
      </w:r>
      <w:r>
        <w:rPr>
          <w:rFonts w:ascii="Arial" w:hAnsi="Arial" w:cs="Arial"/>
          <w:sz w:val="24"/>
          <w:szCs w:val="24"/>
        </w:rPr>
        <w:t>Correspondencia Pendiente, 4- Autorización para Adjudicar, 5- Cambio de Encargada de Caja Chica, 6- Otros.-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 xml:space="preserve">I- </w:t>
      </w:r>
      <w:r>
        <w:rPr>
          <w:rFonts w:ascii="Arial" w:hAnsi="Arial" w:cs="Arial"/>
          <w:sz w:val="24"/>
          <w:szCs w:val="24"/>
        </w:rPr>
        <w:t xml:space="preserve">la solicitud presentada por la Licda. </w:t>
      </w:r>
      <w:proofErr w:type="spellStart"/>
      <w:r>
        <w:rPr>
          <w:rFonts w:ascii="Arial" w:hAnsi="Arial" w:cs="Arial"/>
          <w:sz w:val="24"/>
          <w:szCs w:val="24"/>
        </w:rPr>
        <w:t>Nery</w:t>
      </w:r>
      <w:proofErr w:type="spellEnd"/>
      <w:r>
        <w:rPr>
          <w:rFonts w:ascii="Arial" w:hAnsi="Arial" w:cs="Arial"/>
          <w:sz w:val="24"/>
          <w:szCs w:val="24"/>
        </w:rPr>
        <w:t xml:space="preserve"> </w:t>
      </w:r>
      <w:proofErr w:type="spellStart"/>
      <w:r>
        <w:rPr>
          <w:rFonts w:ascii="Arial" w:hAnsi="Arial" w:cs="Arial"/>
          <w:sz w:val="24"/>
          <w:szCs w:val="24"/>
        </w:rPr>
        <w:t>Ericelda</w:t>
      </w:r>
      <w:proofErr w:type="spellEnd"/>
      <w:r>
        <w:rPr>
          <w:rFonts w:ascii="Arial" w:hAnsi="Arial" w:cs="Arial"/>
          <w:sz w:val="24"/>
          <w:szCs w:val="24"/>
        </w:rPr>
        <w:t xml:space="preserve"> González Henríquez Directora del Complejo Educativo Profesor Reynaldo Padilla y Karen Lorena Martínez García Asistente Técnico de Primera Infancia; para apoyo al Proyecto a la Primera </w:t>
      </w:r>
      <w:proofErr w:type="spellStart"/>
      <w:r>
        <w:rPr>
          <w:rFonts w:ascii="Arial" w:hAnsi="Arial" w:cs="Arial"/>
          <w:sz w:val="24"/>
          <w:szCs w:val="24"/>
        </w:rPr>
        <w:t>Infancia;</w:t>
      </w:r>
      <w:r>
        <w:rPr>
          <w:rFonts w:ascii="Arial" w:hAnsi="Arial" w:cs="Arial"/>
          <w:b/>
          <w:sz w:val="24"/>
          <w:szCs w:val="24"/>
        </w:rPr>
        <w:t>II</w:t>
      </w:r>
      <w:proofErr w:type="spellEnd"/>
      <w:r>
        <w:rPr>
          <w:rFonts w:ascii="Arial" w:hAnsi="Arial" w:cs="Arial"/>
          <w:b/>
          <w:sz w:val="24"/>
          <w:szCs w:val="24"/>
        </w:rPr>
        <w:t>-</w:t>
      </w:r>
      <w:r>
        <w:rPr>
          <w:rFonts w:ascii="Arial" w:hAnsi="Arial" w:cs="Arial"/>
          <w:sz w:val="24"/>
          <w:szCs w:val="24"/>
        </w:rPr>
        <w:t xml:space="preserve"> que dicho proyecto tiene una duración de siete meses y que inició el 16 de abril y tiene como fecha de finalización el 12 de diciembre del presente año; </w:t>
      </w:r>
      <w:r>
        <w:rPr>
          <w:rFonts w:ascii="Arial" w:hAnsi="Arial" w:cs="Arial"/>
          <w:b/>
          <w:sz w:val="24"/>
          <w:szCs w:val="24"/>
        </w:rPr>
        <w:t>III-</w:t>
      </w:r>
      <w:r>
        <w:rPr>
          <w:rFonts w:ascii="Arial" w:hAnsi="Arial" w:cs="Arial"/>
          <w:sz w:val="24"/>
          <w:szCs w:val="24"/>
        </w:rPr>
        <w:t xml:space="preserve">que para que finalice dicho proyecto solo faltan tres meses; por </w:t>
      </w:r>
      <w:proofErr w:type="spellStart"/>
      <w:r>
        <w:rPr>
          <w:rFonts w:ascii="Arial" w:hAnsi="Arial" w:cs="Arial"/>
          <w:sz w:val="24"/>
          <w:szCs w:val="24"/>
        </w:rPr>
        <w:t>tantoel</w:t>
      </w:r>
      <w:proofErr w:type="spellEnd"/>
      <w:r>
        <w:rPr>
          <w:rFonts w:ascii="Arial" w:hAnsi="Arial" w:cs="Arial"/>
          <w:sz w:val="24"/>
          <w:szCs w:val="24"/>
        </w:rPr>
        <w:t xml:space="preserve"> Concejo Municipal </w:t>
      </w:r>
      <w:proofErr w:type="spellStart"/>
      <w:r>
        <w:rPr>
          <w:rFonts w:ascii="Arial" w:hAnsi="Arial" w:cs="Arial"/>
          <w:b/>
          <w:sz w:val="24"/>
          <w:szCs w:val="24"/>
        </w:rPr>
        <w:t>ACUERDA:</w:t>
      </w:r>
      <w:r>
        <w:rPr>
          <w:rFonts w:ascii="Arial" w:hAnsi="Arial" w:cs="Arial"/>
          <w:sz w:val="24"/>
          <w:szCs w:val="24"/>
        </w:rPr>
        <w:t>denegar</w:t>
      </w:r>
      <w:proofErr w:type="spellEnd"/>
      <w:r>
        <w:rPr>
          <w:rFonts w:ascii="Arial" w:hAnsi="Arial" w:cs="Arial"/>
          <w:sz w:val="24"/>
          <w:szCs w:val="24"/>
        </w:rPr>
        <w:t xml:space="preserve"> la solicitud presentada por la Licda. </w:t>
      </w:r>
      <w:proofErr w:type="spellStart"/>
      <w:r>
        <w:rPr>
          <w:rFonts w:ascii="Arial" w:hAnsi="Arial" w:cs="Arial"/>
          <w:sz w:val="24"/>
          <w:szCs w:val="24"/>
        </w:rPr>
        <w:t>Nery</w:t>
      </w:r>
      <w:proofErr w:type="spellEnd"/>
      <w:r>
        <w:rPr>
          <w:rFonts w:ascii="Arial" w:hAnsi="Arial" w:cs="Arial"/>
          <w:sz w:val="24"/>
          <w:szCs w:val="24"/>
        </w:rPr>
        <w:t xml:space="preserve"> </w:t>
      </w:r>
      <w:proofErr w:type="spellStart"/>
      <w:r>
        <w:rPr>
          <w:rFonts w:ascii="Arial" w:hAnsi="Arial" w:cs="Arial"/>
          <w:sz w:val="24"/>
          <w:szCs w:val="24"/>
        </w:rPr>
        <w:t>Ericelda</w:t>
      </w:r>
      <w:proofErr w:type="spellEnd"/>
      <w:r>
        <w:rPr>
          <w:rFonts w:ascii="Arial" w:hAnsi="Arial" w:cs="Arial"/>
          <w:sz w:val="24"/>
          <w:szCs w:val="24"/>
        </w:rPr>
        <w:t xml:space="preserve"> González Henríquez Directora del Complejo Educativo Profesor Reynaldo Padilla y Karen Lorena Martínez García Asistente Técnico de Primera Infancia; para apoyo al Proyecto a la Primera Infancia.-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la solicitud presentada por el jefe de Catastro y jefa de Cuentas Corrientes en el sentido que se considere la posibilidad de adquirir un nuevo sistema de cobro, puesto que manifiestan que el sistema actual llamado “PLATINUM” presenta fallas desde el año 2016 cuando se compró, el Concejo Municipal </w:t>
      </w:r>
      <w:proofErr w:type="spellStart"/>
      <w:r w:rsidRPr="00757C35">
        <w:rPr>
          <w:rFonts w:ascii="Arial" w:hAnsi="Arial" w:cs="Arial"/>
          <w:b/>
          <w:sz w:val="24"/>
          <w:szCs w:val="24"/>
        </w:rPr>
        <w:t>ACUERDA</w:t>
      </w:r>
      <w:r>
        <w:rPr>
          <w:rFonts w:ascii="Arial" w:hAnsi="Arial" w:cs="Arial"/>
          <w:b/>
          <w:sz w:val="24"/>
          <w:szCs w:val="24"/>
        </w:rPr>
        <w:t>:</w:t>
      </w:r>
      <w:r>
        <w:rPr>
          <w:rFonts w:ascii="Arial" w:hAnsi="Arial" w:cs="Arial"/>
          <w:sz w:val="24"/>
          <w:szCs w:val="24"/>
        </w:rPr>
        <w:t>solicitar</w:t>
      </w:r>
      <w:proofErr w:type="spellEnd"/>
      <w:r>
        <w:rPr>
          <w:rFonts w:ascii="Arial" w:hAnsi="Arial" w:cs="Arial"/>
          <w:sz w:val="24"/>
          <w:szCs w:val="24"/>
        </w:rPr>
        <w:t xml:space="preserve"> a ISDEM apoyo para un nuevo sistema </w:t>
      </w:r>
      <w:r>
        <w:rPr>
          <w:rFonts w:ascii="Arial" w:hAnsi="Arial" w:cs="Arial"/>
          <w:sz w:val="24"/>
          <w:szCs w:val="24"/>
        </w:rPr>
        <w:lastRenderedPageBreak/>
        <w:t>cobros y evaluar la posibilidad de su implementación.-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TRECE.-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que </w:t>
      </w:r>
      <w:proofErr w:type="spellStart"/>
      <w:r>
        <w:rPr>
          <w:rFonts w:ascii="Arial" w:hAnsi="Arial" w:cs="Arial"/>
          <w:sz w:val="24"/>
          <w:szCs w:val="24"/>
        </w:rPr>
        <w:t>enel</w:t>
      </w:r>
      <w:proofErr w:type="spellEnd"/>
      <w:r>
        <w:rPr>
          <w:rFonts w:ascii="Arial" w:hAnsi="Arial" w:cs="Arial"/>
          <w:sz w:val="24"/>
          <w:szCs w:val="24"/>
        </w:rPr>
        <w:t xml:space="preserve"> espacio brindado a la coordinadora de proyectos y oficial de organización e incidencia de la Unión Europea, en esta reunión de concejo, explicaron la implementación del proyecto “Fortalecimiento de Organizaciones Sociales para la Construcción de Sociedades democráticas por el derecho a la vivienda y hábitat en El Salvador”, esto con el propósito de socializar los objetivos del proyecto y coordinar las acciones contempladas para contribuir al desarrollo de nuestro municipio, el Concejo Municipal, después de la presentación realizada, </w:t>
      </w:r>
      <w:r w:rsidRPr="00494BE1">
        <w:rPr>
          <w:rFonts w:ascii="Arial" w:hAnsi="Arial" w:cs="Arial"/>
          <w:b/>
          <w:sz w:val="24"/>
          <w:szCs w:val="24"/>
        </w:rPr>
        <w:t>ACUERDA</w:t>
      </w:r>
      <w:r>
        <w:rPr>
          <w:rFonts w:ascii="Arial" w:hAnsi="Arial" w:cs="Arial"/>
          <w:b/>
          <w:sz w:val="24"/>
          <w:szCs w:val="24"/>
        </w:rPr>
        <w:t>:</w:t>
      </w:r>
      <w:r>
        <w:rPr>
          <w:rFonts w:ascii="Arial" w:hAnsi="Arial" w:cs="Arial"/>
          <w:sz w:val="24"/>
          <w:szCs w:val="24"/>
        </w:rPr>
        <w:t xml:space="preserve"> Designar a la Unidad de Proyección Social, para que en colaboración con representantes de la Unión Europea, gestionen las acciones necesarias para proporcionar la información requerida y convoque a las </w:t>
      </w:r>
      <w:proofErr w:type="spellStart"/>
      <w:r>
        <w:rPr>
          <w:rFonts w:ascii="Arial" w:hAnsi="Arial" w:cs="Arial"/>
          <w:sz w:val="24"/>
          <w:szCs w:val="24"/>
        </w:rPr>
        <w:t>personasconvenienteso</w:t>
      </w:r>
      <w:proofErr w:type="spellEnd"/>
      <w:r>
        <w:rPr>
          <w:rFonts w:ascii="Arial" w:hAnsi="Arial" w:cs="Arial"/>
          <w:sz w:val="24"/>
          <w:szCs w:val="24"/>
        </w:rPr>
        <w:t xml:space="preserve"> interesados a participar en la Escuela de Formación Ciudadana, a implementarse en dicho </w:t>
      </w:r>
      <w:proofErr w:type="spellStart"/>
      <w:r>
        <w:rPr>
          <w:rFonts w:ascii="Arial" w:hAnsi="Arial" w:cs="Arial"/>
          <w:sz w:val="24"/>
          <w:szCs w:val="24"/>
        </w:rPr>
        <w:t>proyectopor</w:t>
      </w:r>
      <w:proofErr w:type="spellEnd"/>
      <w:r>
        <w:rPr>
          <w:rFonts w:ascii="Arial" w:hAnsi="Arial" w:cs="Arial"/>
          <w:sz w:val="24"/>
          <w:szCs w:val="24"/>
        </w:rPr>
        <w:t xml:space="preserve"> la Unión Europea.-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CATORCE.-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el informe presentado por </w:t>
      </w:r>
      <w:proofErr w:type="spellStart"/>
      <w:r>
        <w:rPr>
          <w:rFonts w:ascii="Arial" w:hAnsi="Arial" w:cs="Arial"/>
          <w:sz w:val="24"/>
          <w:szCs w:val="24"/>
        </w:rPr>
        <w:t>Isaí</w:t>
      </w:r>
      <w:proofErr w:type="spellEnd"/>
      <w:r>
        <w:rPr>
          <w:rFonts w:ascii="Arial" w:hAnsi="Arial" w:cs="Arial"/>
          <w:sz w:val="24"/>
          <w:szCs w:val="24"/>
        </w:rPr>
        <w:t xml:space="preserve"> Cerón Díaz Jefe de la Unidad Presupuestaria Municipal, en el cual hace del conocimiento que en el Presupuesto Municipal 2018 vigente se hizo una reforma por motivos que el ingreso de fondos FODES para éste ejercicio 2018 aumento en comparación con el ejercicio 2017, en la cantidad de Once Mil Ochocientos Ochenta y Cuatro 52/100 Dólares $11,884.52, pero que dicha reforma al Presupuesto se realizó sin la debida autorización por parte del Concejo Municipal de su momento, por lo que existe la necesidad de legalizar dicha reforma al Presupuesto emitiendo el respectivo acuerdo municipal de autorización; por tanto el Concejo Municipal de conformidad al art. 72,75,76,77,  </w:t>
      </w:r>
      <w:r>
        <w:rPr>
          <w:rFonts w:ascii="Arial" w:hAnsi="Arial" w:cs="Arial"/>
          <w:b/>
          <w:sz w:val="24"/>
          <w:szCs w:val="24"/>
        </w:rPr>
        <w:t>ACUERDA:</w:t>
      </w:r>
      <w:r w:rsidRPr="00EA5F34">
        <w:rPr>
          <w:rFonts w:ascii="Arial" w:hAnsi="Arial" w:cs="Arial"/>
          <w:sz w:val="24"/>
          <w:szCs w:val="24"/>
        </w:rPr>
        <w:t>//////////////////////////////////////////////////////////////////////////////////</w:t>
      </w:r>
    </w:p>
    <w:p w:rsidR="00581014" w:rsidRPr="007C2A22" w:rsidRDefault="00581014" w:rsidP="00581014">
      <w:pPr>
        <w:pStyle w:val="Textoindependiente"/>
        <w:jc w:val="center"/>
        <w:rPr>
          <w:b/>
          <w:color w:val="000000"/>
          <w:lang w:val="es-ES"/>
        </w:rPr>
      </w:pPr>
      <w:r w:rsidRPr="007C2A22">
        <w:rPr>
          <w:b/>
          <w:color w:val="000000"/>
          <w:lang w:val="es-ES"/>
        </w:rPr>
        <w:t xml:space="preserve">DECRETO </w:t>
      </w:r>
      <w:r>
        <w:rPr>
          <w:b/>
          <w:color w:val="000000"/>
          <w:lang w:val="es-ES"/>
        </w:rPr>
        <w:t xml:space="preserve">AL PRESUPUESTO </w:t>
      </w:r>
      <w:r w:rsidRPr="007C2A22">
        <w:rPr>
          <w:b/>
          <w:color w:val="000000"/>
          <w:lang w:val="es-ES"/>
        </w:rPr>
        <w:t xml:space="preserve">NÚMERO </w:t>
      </w:r>
      <w:r>
        <w:rPr>
          <w:b/>
          <w:color w:val="000000"/>
          <w:lang w:val="es-ES"/>
        </w:rPr>
        <w:t>TRES</w:t>
      </w:r>
    </w:p>
    <w:p w:rsidR="00581014" w:rsidRPr="007C2A22" w:rsidRDefault="00581014" w:rsidP="00581014">
      <w:pPr>
        <w:pStyle w:val="Textoindependiente"/>
        <w:jc w:val="both"/>
        <w:rPr>
          <w:color w:val="000000"/>
          <w:lang w:val="es-ES"/>
        </w:rPr>
      </w:pPr>
      <w:r w:rsidRPr="000F22E5">
        <w:rPr>
          <w:b/>
          <w:color w:val="000000"/>
          <w:lang w:val="es-ES"/>
        </w:rPr>
        <w:t>DECRETA: REFORMAR EL PRESUPUESTO MUNICIPAL VIGENTE ASI:</w:t>
      </w:r>
    </w:p>
    <w:p w:rsidR="00581014" w:rsidRDefault="00581014" w:rsidP="00581014">
      <w:pPr>
        <w:pStyle w:val="Textoindependiente"/>
        <w:jc w:val="both"/>
        <w:rPr>
          <w:color w:val="000000"/>
          <w:lang w:val="es-ES"/>
        </w:rPr>
      </w:pPr>
      <w:r w:rsidRPr="007C2A22">
        <w:rPr>
          <w:color w:val="000000"/>
          <w:lang w:val="es-ES"/>
        </w:rPr>
        <w:t>ART. 1 SE AUTORIZA LA MODIFICACION AL PRESUPUESTO MUNICIPAL VIGENTE EN LA PARTE DE INGRESOS Y EGRESOS DE LA SIGUIENTE MANERA:</w:t>
      </w:r>
    </w:p>
    <w:p w:rsidR="00581014" w:rsidRPr="006B40D1" w:rsidRDefault="00581014" w:rsidP="00581014">
      <w:pPr>
        <w:spacing w:after="0" w:line="0" w:lineRule="atLeast"/>
        <w:jc w:val="both"/>
        <w:rPr>
          <w:rFonts w:ascii="Arial" w:eastAsia="Calibri Light" w:hAnsi="Arial" w:cs="Arial"/>
          <w:b/>
          <w:i/>
          <w:lang w:val="es-SV"/>
        </w:rPr>
      </w:pPr>
    </w:p>
    <w:p w:rsidR="00581014" w:rsidRDefault="00581014" w:rsidP="00581014">
      <w:pPr>
        <w:pStyle w:val="Textoindependiente"/>
        <w:jc w:val="center"/>
        <w:rPr>
          <w:rFonts w:eastAsia="Calibri Light"/>
          <w:b/>
          <w:i/>
          <w:sz w:val="22"/>
          <w:szCs w:val="22"/>
        </w:rPr>
      </w:pPr>
    </w:p>
    <w:p w:rsidR="00581014" w:rsidRPr="00EA5F34" w:rsidRDefault="00581014" w:rsidP="00581014">
      <w:pPr>
        <w:pStyle w:val="Textoindependiente"/>
        <w:jc w:val="center"/>
        <w:rPr>
          <w:rFonts w:eastAsia="Calibri Light"/>
          <w:b/>
          <w:i/>
          <w:sz w:val="22"/>
          <w:szCs w:val="22"/>
        </w:rPr>
      </w:pPr>
      <w:r w:rsidRPr="00EA5F34">
        <w:rPr>
          <w:rFonts w:eastAsia="Calibri Light"/>
          <w:b/>
          <w:i/>
          <w:sz w:val="22"/>
          <w:szCs w:val="22"/>
        </w:rPr>
        <w:t>SUMARIO DE INGRESOS PARA EL AÑO 2018</w:t>
      </w:r>
    </w:p>
    <w:tbl>
      <w:tblPr>
        <w:tblW w:w="8571" w:type="dxa"/>
        <w:tblInd w:w="350" w:type="dxa"/>
        <w:tblLayout w:type="fixed"/>
        <w:tblCellMar>
          <w:left w:w="0" w:type="dxa"/>
          <w:right w:w="0" w:type="dxa"/>
        </w:tblCellMar>
        <w:tblLook w:val="0000"/>
      </w:tblPr>
      <w:tblGrid>
        <w:gridCol w:w="1309"/>
        <w:gridCol w:w="100"/>
        <w:gridCol w:w="2055"/>
        <w:gridCol w:w="2015"/>
        <w:gridCol w:w="682"/>
        <w:gridCol w:w="43"/>
        <w:gridCol w:w="2367"/>
      </w:tblGrid>
      <w:tr w:rsidR="00581014" w:rsidRPr="008D647A" w:rsidTr="0034676E">
        <w:trPr>
          <w:trHeight w:val="279"/>
        </w:trPr>
        <w:tc>
          <w:tcPr>
            <w:tcW w:w="1309" w:type="dxa"/>
            <w:tcBorders>
              <w:top w:val="single" w:sz="8" w:space="0" w:color="auto"/>
              <w:left w:val="single" w:sz="8" w:space="0" w:color="auto"/>
              <w:right w:val="single" w:sz="8" w:space="0" w:color="auto"/>
            </w:tcBorders>
            <w:shd w:val="clear" w:color="auto" w:fill="auto"/>
            <w:vAlign w:val="bottom"/>
          </w:tcPr>
          <w:p w:rsidR="00581014" w:rsidRPr="008D647A" w:rsidRDefault="00581014" w:rsidP="0034676E">
            <w:pPr>
              <w:spacing w:after="0"/>
              <w:jc w:val="center"/>
              <w:rPr>
                <w:rFonts w:ascii="Arial" w:eastAsia="Calibri Light" w:hAnsi="Arial" w:cs="Arial"/>
                <w:b/>
                <w:i/>
                <w:lang w:val="es-SV"/>
              </w:rPr>
            </w:pPr>
            <w:r w:rsidRPr="007A40B7">
              <w:rPr>
                <w:rFonts w:ascii="Arial" w:eastAsia="Calibri Light" w:hAnsi="Arial" w:cs="Arial"/>
                <w:i/>
                <w:noProof/>
                <w:lang w:val="es-SV" w:eastAsia="es-SV"/>
              </w:rPr>
              <w:pict>
                <v:rect id="Rectángulo 3" o:spid="_x0000_s1026" style="position:absolute;left:0;text-align:left;margin-left:16.9pt;margin-top:18.95pt;width:1pt;height: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" o:allowincell="f" fillcolor="black" strokecolor="white"/>
              </w:pict>
            </w:r>
            <w:r w:rsidRPr="007A40B7">
              <w:rPr>
                <w:rFonts w:ascii="Arial" w:eastAsia="Calibri Light" w:hAnsi="Arial" w:cs="Arial"/>
                <w:i/>
                <w:noProof/>
                <w:lang w:val="es-SV" w:eastAsia="es-SV"/>
              </w:rPr>
              <w:pict>
                <v:rect id="Rectángulo 2" o:spid="_x0000_s1027" style="position:absolute;left:0;text-align:left;margin-left:80.3pt;margin-top:19pt;width:1pt;height:.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" o:allowincell="f" fillcolor="black" strokecolor="white"/>
              </w:pict>
            </w:r>
            <w:r w:rsidRPr="007A40B7">
              <w:rPr>
                <w:rFonts w:ascii="Arial" w:eastAsia="Calibri Light" w:hAnsi="Arial" w:cs="Arial"/>
                <w:i/>
                <w:noProof/>
                <w:lang w:val="es-SV" w:eastAsia="es-SV"/>
              </w:rPr>
              <w:pict>
                <v:rect id="Rectángulo 4" o:spid="_x0000_s1028" style="position:absolute;left:0;text-align:left;margin-left:413.85pt;margin-top:18.95pt;width:1pt;height:1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" o:allowincell="f" fillcolor="black" strokecolor="white"/>
              </w:pict>
            </w:r>
            <w:r w:rsidRPr="008D647A">
              <w:rPr>
                <w:rFonts w:ascii="Arial" w:eastAsia="Calibri Light" w:hAnsi="Arial" w:cs="Arial"/>
                <w:b/>
                <w:i/>
                <w:lang w:val="es-SV"/>
              </w:rPr>
              <w:t>RUBRO</w:t>
            </w:r>
          </w:p>
        </w:tc>
        <w:tc>
          <w:tcPr>
            <w:tcW w:w="100" w:type="dxa"/>
            <w:tcBorders>
              <w:top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752" w:type="dxa"/>
            <w:gridSpan w:val="3"/>
            <w:vMerge w:val="restart"/>
            <w:tcBorders>
              <w:top w:val="single" w:sz="8" w:space="0" w:color="auto"/>
              <w:right w:val="single" w:sz="8" w:space="0" w:color="auto"/>
            </w:tcBorders>
            <w:shd w:val="clear" w:color="auto" w:fill="auto"/>
            <w:vAlign w:val="bottom"/>
          </w:tcPr>
          <w:p w:rsidR="00581014" w:rsidRPr="008D647A" w:rsidRDefault="00581014" w:rsidP="0034676E">
            <w:pPr>
              <w:spacing w:after="0"/>
              <w:ind w:right="20"/>
              <w:jc w:val="center"/>
              <w:rPr>
                <w:rFonts w:ascii="Arial" w:eastAsia="Calibri Light" w:hAnsi="Arial" w:cs="Arial"/>
                <w:b/>
                <w:i/>
                <w:w w:val="91"/>
                <w:lang w:val="es-SV"/>
              </w:rPr>
            </w:pPr>
            <w:r w:rsidRPr="008D647A">
              <w:rPr>
                <w:rFonts w:ascii="Arial" w:eastAsia="Calibri Light" w:hAnsi="Arial" w:cs="Arial"/>
                <w:b/>
                <w:i/>
                <w:w w:val="91"/>
                <w:lang w:val="es-SV"/>
              </w:rPr>
              <w:t>CLASIFICACION PRESUPUESTARIA DE INGRESOS</w:t>
            </w:r>
          </w:p>
        </w:tc>
        <w:tc>
          <w:tcPr>
            <w:tcW w:w="43" w:type="dxa"/>
            <w:tcBorders>
              <w:top w:val="single" w:sz="8" w:space="0" w:color="auto"/>
              <w:lef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top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b/>
                <w:i/>
                <w:lang w:val="es-SV"/>
              </w:rPr>
            </w:pPr>
            <w:r w:rsidRPr="008D647A">
              <w:rPr>
                <w:rFonts w:ascii="Arial" w:eastAsia="Calibri Light" w:hAnsi="Arial" w:cs="Arial"/>
                <w:b/>
                <w:i/>
                <w:lang w:val="es-SV"/>
              </w:rPr>
              <w:t>TOTAL</w:t>
            </w:r>
          </w:p>
        </w:tc>
      </w:tr>
      <w:tr w:rsidR="00581014" w:rsidRPr="008D647A" w:rsidTr="0034676E">
        <w:trPr>
          <w:trHeight w:val="274"/>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752" w:type="dxa"/>
            <w:gridSpan w:val="3"/>
            <w:vMerge/>
            <w:tcBorders>
              <w:bottom w:val="single" w:sz="8" w:space="0" w:color="auto"/>
              <w:right w:val="single" w:sz="8" w:space="0" w:color="auto"/>
            </w:tcBorders>
            <w:shd w:val="clear" w:color="auto" w:fill="auto"/>
            <w:vAlign w:val="bottom"/>
          </w:tcPr>
          <w:p w:rsidR="00581014" w:rsidRPr="008D647A" w:rsidRDefault="00581014" w:rsidP="0034676E">
            <w:pPr>
              <w:spacing w:after="0"/>
              <w:jc w:val="center"/>
              <w:rPr>
                <w:rFonts w:ascii="Arial" w:eastAsia="Times New Roman" w:hAnsi="Arial" w:cs="Arial"/>
                <w:lang w:val="es-SV"/>
              </w:rPr>
            </w:pPr>
          </w:p>
        </w:tc>
        <w:tc>
          <w:tcPr>
            <w:tcW w:w="43" w:type="dxa"/>
            <w:tcBorders>
              <w:left w:val="single" w:sz="8" w:space="0" w:color="auto"/>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r>
      <w:tr w:rsidR="00581014" w:rsidRPr="008D647A" w:rsidTr="0034676E">
        <w:trPr>
          <w:trHeight w:val="265"/>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11</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055" w:type="dxa"/>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i/>
                <w:lang w:val="es-SV"/>
              </w:rPr>
            </w:pPr>
            <w:r w:rsidRPr="008D647A">
              <w:rPr>
                <w:rFonts w:ascii="Arial" w:eastAsia="Calibri Light" w:hAnsi="Arial" w:cs="Arial"/>
                <w:i/>
                <w:lang w:val="es-SV"/>
              </w:rPr>
              <w:t>IMPUESTOS</w:t>
            </w:r>
          </w:p>
        </w:tc>
        <w:tc>
          <w:tcPr>
            <w:tcW w:w="2015"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143,607.00</w:t>
            </w:r>
          </w:p>
        </w:tc>
      </w:tr>
      <w:tr w:rsidR="00581014" w:rsidRPr="008D647A" w:rsidTr="0034676E">
        <w:trPr>
          <w:trHeight w:val="261"/>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12</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i/>
                <w:lang w:val="es-SV"/>
              </w:rPr>
            </w:pPr>
            <w:r w:rsidRPr="008D647A">
              <w:rPr>
                <w:rFonts w:ascii="Arial" w:eastAsia="Calibri Light" w:hAnsi="Arial" w:cs="Arial"/>
                <w:i/>
                <w:lang w:val="es-SV"/>
              </w:rPr>
              <w:t>TASAS Y DERECHOS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714,269.20</w:t>
            </w:r>
          </w:p>
        </w:tc>
      </w:tr>
      <w:tr w:rsidR="00581014" w:rsidRPr="008D647A" w:rsidTr="0034676E">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lastRenderedPageBreak/>
              <w:t>14</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i/>
                <w:lang w:val="es-SV"/>
              </w:rPr>
            </w:pPr>
            <w:r w:rsidRPr="008D647A">
              <w:rPr>
                <w:rFonts w:ascii="Arial" w:eastAsia="Calibri Light" w:hAnsi="Arial" w:cs="Arial"/>
                <w:i/>
                <w:lang w:val="es-SV"/>
              </w:rPr>
              <w:t>VENTA DE BIENES Y SERVICIOS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56,322.00</w:t>
            </w:r>
          </w:p>
        </w:tc>
      </w:tr>
      <w:tr w:rsidR="00581014" w:rsidRPr="008D647A" w:rsidTr="0034676E">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15</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i/>
                <w:lang w:val="es-SV"/>
              </w:rPr>
            </w:pPr>
            <w:r w:rsidRPr="008D647A">
              <w:rPr>
                <w:rFonts w:ascii="Arial" w:eastAsia="Calibri Light" w:hAnsi="Arial" w:cs="Arial"/>
                <w:i/>
                <w:lang w:val="es-SV"/>
              </w:rPr>
              <w:t>INGRESOS FINANCIEROS Y OTROS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21,215.00</w:t>
            </w:r>
          </w:p>
        </w:tc>
      </w:tr>
      <w:tr w:rsidR="00581014" w:rsidRPr="008D647A" w:rsidTr="0034676E">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581014" w:rsidRPr="00EA5F34" w:rsidRDefault="00581014" w:rsidP="0034676E">
            <w:pPr>
              <w:spacing w:after="0"/>
              <w:ind w:left="480"/>
              <w:rPr>
                <w:rFonts w:ascii="Arial" w:eastAsia="Calibri Light" w:hAnsi="Arial" w:cs="Arial"/>
                <w:b/>
                <w:i/>
                <w:lang w:val="es-SV"/>
              </w:rPr>
            </w:pPr>
            <w:r w:rsidRPr="00EA5F34">
              <w:rPr>
                <w:rFonts w:ascii="Arial" w:eastAsia="Calibri Light" w:hAnsi="Arial" w:cs="Arial"/>
                <w:b/>
                <w:i/>
                <w:lang w:val="es-SV"/>
              </w:rPr>
              <w:t>16</w:t>
            </w:r>
          </w:p>
        </w:tc>
        <w:tc>
          <w:tcPr>
            <w:tcW w:w="100" w:type="dxa"/>
            <w:tcBorders>
              <w:bottom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070" w:type="dxa"/>
            <w:gridSpan w:val="2"/>
            <w:tcBorders>
              <w:bottom w:val="single" w:sz="8" w:space="0" w:color="auto"/>
            </w:tcBorders>
            <w:shd w:val="clear" w:color="auto" w:fill="auto"/>
            <w:vAlign w:val="bottom"/>
          </w:tcPr>
          <w:p w:rsidR="00581014" w:rsidRPr="00EA5F34" w:rsidRDefault="00581014" w:rsidP="0034676E">
            <w:pPr>
              <w:spacing w:after="0"/>
              <w:ind w:left="340"/>
              <w:rPr>
                <w:rFonts w:ascii="Arial" w:eastAsia="Calibri Light" w:hAnsi="Arial" w:cs="Arial"/>
                <w:b/>
                <w:i/>
                <w:lang w:val="es-SV"/>
              </w:rPr>
            </w:pPr>
            <w:r w:rsidRPr="00EA5F34">
              <w:rPr>
                <w:rFonts w:ascii="Arial" w:eastAsia="Calibri Light" w:hAnsi="Arial" w:cs="Arial"/>
                <w:b/>
                <w:i/>
                <w:lang w:val="es-SV"/>
              </w:rPr>
              <w:t>TRANSFERENCIAS CORRIENTES</w:t>
            </w:r>
          </w:p>
        </w:tc>
        <w:tc>
          <w:tcPr>
            <w:tcW w:w="682" w:type="dxa"/>
            <w:tcBorders>
              <w:bottom w:val="single" w:sz="8" w:space="0" w:color="auto"/>
              <w:right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3" w:type="dxa"/>
            <w:tcBorders>
              <w:bottom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2367" w:type="dxa"/>
            <w:tcBorders>
              <w:bottom w:val="single" w:sz="8" w:space="0" w:color="auto"/>
              <w:right w:val="single" w:sz="8" w:space="0" w:color="auto"/>
            </w:tcBorders>
            <w:shd w:val="clear" w:color="auto" w:fill="auto"/>
            <w:vAlign w:val="bottom"/>
          </w:tcPr>
          <w:p w:rsidR="00581014" w:rsidRPr="00EA5F34" w:rsidRDefault="00581014" w:rsidP="0034676E">
            <w:pPr>
              <w:spacing w:after="0"/>
              <w:ind w:left="140"/>
              <w:rPr>
                <w:rFonts w:ascii="Arial" w:eastAsia="Calibri Light" w:hAnsi="Arial" w:cs="Arial"/>
                <w:b/>
                <w:i/>
                <w:lang w:val="es-SV"/>
              </w:rPr>
            </w:pPr>
            <w:r w:rsidRPr="00EA5F34">
              <w:rPr>
                <w:rFonts w:ascii="Arial" w:eastAsia="Calibri Light" w:hAnsi="Arial" w:cs="Arial"/>
                <w:b/>
                <w:i/>
                <w:lang w:val="es-SV"/>
              </w:rPr>
              <w:t>$    424,600.91</w:t>
            </w:r>
          </w:p>
        </w:tc>
      </w:tr>
      <w:tr w:rsidR="00581014" w:rsidRPr="008D647A" w:rsidTr="0034676E">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581014" w:rsidRPr="00EA5F34" w:rsidRDefault="00581014" w:rsidP="0034676E">
            <w:pPr>
              <w:spacing w:after="0"/>
              <w:ind w:left="480"/>
              <w:rPr>
                <w:rFonts w:ascii="Arial" w:eastAsia="Calibri Light" w:hAnsi="Arial" w:cs="Arial"/>
                <w:b/>
                <w:i/>
                <w:lang w:val="es-SV"/>
              </w:rPr>
            </w:pPr>
            <w:r w:rsidRPr="00EA5F34">
              <w:rPr>
                <w:rFonts w:ascii="Arial" w:eastAsia="Calibri Light" w:hAnsi="Arial" w:cs="Arial"/>
                <w:b/>
                <w:i/>
                <w:lang w:val="es-SV"/>
              </w:rPr>
              <w:t>22</w:t>
            </w:r>
          </w:p>
        </w:tc>
        <w:tc>
          <w:tcPr>
            <w:tcW w:w="100" w:type="dxa"/>
            <w:tcBorders>
              <w:bottom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070" w:type="dxa"/>
            <w:gridSpan w:val="2"/>
            <w:tcBorders>
              <w:bottom w:val="single" w:sz="8" w:space="0" w:color="auto"/>
            </w:tcBorders>
            <w:shd w:val="clear" w:color="auto" w:fill="auto"/>
            <w:vAlign w:val="bottom"/>
          </w:tcPr>
          <w:p w:rsidR="00581014" w:rsidRPr="00EA5F34" w:rsidRDefault="00581014" w:rsidP="0034676E">
            <w:pPr>
              <w:spacing w:after="0"/>
              <w:ind w:left="340"/>
              <w:rPr>
                <w:rFonts w:ascii="Arial" w:eastAsia="Calibri Light" w:hAnsi="Arial" w:cs="Arial"/>
                <w:b/>
                <w:i/>
                <w:lang w:val="es-SV"/>
              </w:rPr>
            </w:pPr>
            <w:r w:rsidRPr="00EA5F34">
              <w:rPr>
                <w:rFonts w:ascii="Arial" w:eastAsia="Calibri Light" w:hAnsi="Arial" w:cs="Arial"/>
                <w:b/>
                <w:i/>
                <w:lang w:val="es-SV"/>
              </w:rPr>
              <w:t>TRANSFERENCIAS DE CAPITAL</w:t>
            </w:r>
          </w:p>
        </w:tc>
        <w:tc>
          <w:tcPr>
            <w:tcW w:w="682" w:type="dxa"/>
            <w:tcBorders>
              <w:bottom w:val="single" w:sz="8" w:space="0" w:color="auto"/>
              <w:right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3" w:type="dxa"/>
            <w:tcBorders>
              <w:bottom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2367" w:type="dxa"/>
            <w:tcBorders>
              <w:bottom w:val="single" w:sz="8" w:space="0" w:color="auto"/>
              <w:right w:val="single" w:sz="8" w:space="0" w:color="auto"/>
            </w:tcBorders>
            <w:shd w:val="clear" w:color="auto" w:fill="auto"/>
            <w:vAlign w:val="bottom"/>
          </w:tcPr>
          <w:p w:rsidR="00581014" w:rsidRPr="00EA5F34" w:rsidRDefault="00581014" w:rsidP="0034676E">
            <w:pPr>
              <w:spacing w:after="0"/>
              <w:ind w:left="140"/>
              <w:rPr>
                <w:rFonts w:ascii="Arial" w:eastAsia="Calibri Light" w:hAnsi="Arial" w:cs="Arial"/>
                <w:b/>
                <w:i/>
                <w:lang w:val="es-SV"/>
              </w:rPr>
            </w:pPr>
            <w:r w:rsidRPr="00EA5F34">
              <w:rPr>
                <w:rFonts w:ascii="Arial" w:eastAsia="Calibri Light" w:hAnsi="Arial" w:cs="Arial"/>
                <w:b/>
                <w:i/>
                <w:lang w:val="es-SV"/>
              </w:rPr>
              <w:t>$ 1,273,802.84</w:t>
            </w:r>
          </w:p>
        </w:tc>
      </w:tr>
      <w:tr w:rsidR="00581014" w:rsidRPr="008D647A" w:rsidTr="0034676E">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32</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i/>
                <w:lang w:val="es-SV"/>
              </w:rPr>
            </w:pPr>
            <w:r w:rsidRPr="008D647A">
              <w:rPr>
                <w:rFonts w:ascii="Arial" w:eastAsia="Calibri Light" w:hAnsi="Arial" w:cs="Arial"/>
                <w:i/>
                <w:lang w:val="es-SV"/>
              </w:rPr>
              <w:t>SALDO DE AÑOS ANTERIORES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655,905.88</w:t>
            </w:r>
          </w:p>
        </w:tc>
      </w:tr>
      <w:tr w:rsidR="00581014" w:rsidRPr="008D647A" w:rsidTr="0034676E">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b/>
                <w:i/>
                <w:lang w:val="es-SV"/>
              </w:rPr>
            </w:pPr>
            <w:r w:rsidRPr="008D647A">
              <w:rPr>
                <w:rFonts w:ascii="Arial" w:eastAsia="Calibri Light" w:hAnsi="Arial" w:cs="Arial"/>
                <w:b/>
                <w:i/>
                <w:lang w:val="es-SV"/>
              </w:rPr>
              <w:t>TOTAL</w:t>
            </w:r>
          </w:p>
        </w:tc>
        <w:tc>
          <w:tcPr>
            <w:tcW w:w="100"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2055" w:type="dxa"/>
            <w:tcBorders>
              <w:bottom w:val="single" w:sz="8" w:space="0" w:color="auto"/>
            </w:tcBorders>
            <w:shd w:val="clear" w:color="auto" w:fill="auto"/>
            <w:vAlign w:val="bottom"/>
          </w:tcPr>
          <w:p w:rsidR="00581014" w:rsidRPr="008D647A" w:rsidRDefault="00581014" w:rsidP="0034676E">
            <w:pPr>
              <w:spacing w:after="0"/>
              <w:ind w:left="340"/>
              <w:rPr>
                <w:rFonts w:ascii="Arial" w:eastAsia="Calibri Light" w:hAnsi="Arial" w:cs="Arial"/>
                <w:b/>
                <w:i/>
                <w:lang w:val="es-SV"/>
              </w:rPr>
            </w:pPr>
            <w:r w:rsidRPr="008D647A">
              <w:rPr>
                <w:rFonts w:ascii="Arial" w:eastAsia="Calibri Light" w:hAnsi="Arial" w:cs="Arial"/>
                <w:b/>
                <w:i/>
                <w:lang w:val="es-SV"/>
              </w:rPr>
              <w:t>DE INGRESOS</w:t>
            </w:r>
          </w:p>
        </w:tc>
        <w:tc>
          <w:tcPr>
            <w:tcW w:w="2015"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b/>
                <w:i/>
                <w:lang w:val="es-SV"/>
              </w:rPr>
            </w:pPr>
            <w:r w:rsidRPr="008D647A">
              <w:rPr>
                <w:rFonts w:ascii="Arial" w:eastAsia="Calibri Light" w:hAnsi="Arial" w:cs="Arial"/>
                <w:b/>
                <w:i/>
                <w:lang w:val="es-SV"/>
              </w:rPr>
              <w:t>$3,2</w:t>
            </w:r>
            <w:r>
              <w:rPr>
                <w:rFonts w:ascii="Arial" w:eastAsia="Calibri Light" w:hAnsi="Arial" w:cs="Arial"/>
                <w:b/>
                <w:i/>
                <w:lang w:val="es-SV"/>
              </w:rPr>
              <w:t>89</w:t>
            </w:r>
            <w:r w:rsidRPr="008D647A">
              <w:rPr>
                <w:rFonts w:ascii="Arial" w:eastAsia="Calibri Light" w:hAnsi="Arial" w:cs="Arial"/>
                <w:b/>
                <w:i/>
                <w:lang w:val="es-SV"/>
              </w:rPr>
              <w:t>,</w:t>
            </w:r>
            <w:r>
              <w:rPr>
                <w:rFonts w:ascii="Arial" w:eastAsia="Calibri Light" w:hAnsi="Arial" w:cs="Arial"/>
                <w:b/>
                <w:i/>
                <w:lang w:val="es-SV"/>
              </w:rPr>
              <w:t>722</w:t>
            </w:r>
            <w:r w:rsidRPr="008D647A">
              <w:rPr>
                <w:rFonts w:ascii="Arial" w:eastAsia="Calibri Light" w:hAnsi="Arial" w:cs="Arial"/>
                <w:b/>
                <w:i/>
                <w:lang w:val="es-SV"/>
              </w:rPr>
              <w:t>.</w:t>
            </w:r>
            <w:r>
              <w:rPr>
                <w:rFonts w:ascii="Arial" w:eastAsia="Calibri Light" w:hAnsi="Arial" w:cs="Arial"/>
                <w:b/>
                <w:i/>
                <w:lang w:val="es-SV"/>
              </w:rPr>
              <w:t>83</w:t>
            </w:r>
          </w:p>
        </w:tc>
      </w:tr>
      <w:tr w:rsidR="00581014" w:rsidRPr="008D647A" w:rsidTr="0034676E">
        <w:trPr>
          <w:trHeight w:val="578"/>
        </w:trPr>
        <w:tc>
          <w:tcPr>
            <w:tcW w:w="1309" w:type="dxa"/>
            <w:tcBorders>
              <w:bottom w:val="single" w:sz="4"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p w:rsidR="00581014" w:rsidRPr="008D647A" w:rsidRDefault="00581014" w:rsidP="0034676E">
            <w:pPr>
              <w:spacing w:after="0"/>
              <w:rPr>
                <w:rFonts w:ascii="Arial" w:eastAsia="Times New Roman" w:hAnsi="Arial" w:cs="Arial"/>
                <w:lang w:val="es-SV"/>
              </w:rPr>
            </w:pPr>
          </w:p>
          <w:p w:rsidR="00581014" w:rsidRPr="008D647A" w:rsidRDefault="00581014" w:rsidP="0034676E">
            <w:pPr>
              <w:spacing w:after="0"/>
              <w:rPr>
                <w:rFonts w:ascii="Arial" w:eastAsia="Times New Roman" w:hAnsi="Arial" w:cs="Arial"/>
                <w:lang w:val="es-SV"/>
              </w:rPr>
            </w:pPr>
          </w:p>
        </w:tc>
        <w:tc>
          <w:tcPr>
            <w:tcW w:w="100" w:type="dxa"/>
            <w:tcBorders>
              <w:bottom w:val="single" w:sz="4"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795" w:type="dxa"/>
            <w:gridSpan w:val="4"/>
            <w:tcBorders>
              <w:bottom w:val="single" w:sz="4" w:space="0" w:color="auto"/>
            </w:tcBorders>
            <w:shd w:val="clear" w:color="auto" w:fill="auto"/>
            <w:vAlign w:val="bottom"/>
          </w:tcPr>
          <w:p w:rsidR="00581014" w:rsidRPr="008D647A" w:rsidRDefault="00581014" w:rsidP="0034676E">
            <w:pPr>
              <w:spacing w:after="0"/>
              <w:jc w:val="center"/>
              <w:rPr>
                <w:rFonts w:ascii="Arial" w:eastAsia="Calibri Light" w:hAnsi="Arial" w:cs="Arial"/>
                <w:b/>
                <w:i/>
                <w:lang w:val="es-SV"/>
              </w:rPr>
            </w:pPr>
          </w:p>
          <w:p w:rsidR="00581014" w:rsidRPr="008D647A" w:rsidRDefault="00581014" w:rsidP="0034676E">
            <w:pPr>
              <w:spacing w:after="0"/>
              <w:jc w:val="center"/>
              <w:rPr>
                <w:rFonts w:ascii="Arial" w:eastAsia="Calibri Light" w:hAnsi="Arial" w:cs="Arial"/>
                <w:b/>
                <w:i/>
                <w:lang w:val="es-SV"/>
              </w:rPr>
            </w:pPr>
          </w:p>
          <w:p w:rsidR="00581014" w:rsidRDefault="00581014" w:rsidP="0034676E">
            <w:pPr>
              <w:spacing w:after="0"/>
              <w:jc w:val="center"/>
              <w:rPr>
                <w:rFonts w:ascii="Arial" w:eastAsia="Calibri Light" w:hAnsi="Arial" w:cs="Arial"/>
                <w:b/>
                <w:i/>
                <w:lang w:val="es-SV"/>
              </w:rPr>
            </w:pPr>
            <w:r w:rsidRPr="008D647A">
              <w:rPr>
                <w:rFonts w:ascii="Arial" w:eastAsia="Calibri Light" w:hAnsi="Arial" w:cs="Arial"/>
                <w:b/>
                <w:i/>
                <w:lang w:val="es-SV"/>
              </w:rPr>
              <w:t>SUMARIO DE EGRESOS PARA EL AÑO 2018</w:t>
            </w:r>
          </w:p>
          <w:p w:rsidR="00581014" w:rsidRPr="008D647A" w:rsidRDefault="00581014" w:rsidP="0034676E">
            <w:pPr>
              <w:spacing w:after="0"/>
              <w:jc w:val="center"/>
              <w:rPr>
                <w:rFonts w:ascii="Arial" w:eastAsia="Calibri Light" w:hAnsi="Arial" w:cs="Arial"/>
                <w:b/>
                <w:i/>
                <w:lang w:val="es-SV"/>
              </w:rPr>
            </w:pPr>
          </w:p>
        </w:tc>
        <w:tc>
          <w:tcPr>
            <w:tcW w:w="2367" w:type="dxa"/>
            <w:tcBorders>
              <w:bottom w:val="single" w:sz="4"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r>
      <w:tr w:rsidR="00581014" w:rsidRPr="008D647A" w:rsidTr="0034676E">
        <w:trPr>
          <w:trHeight w:val="261"/>
        </w:trPr>
        <w:tc>
          <w:tcPr>
            <w:tcW w:w="1309" w:type="dxa"/>
            <w:tcBorders>
              <w:top w:val="single" w:sz="4" w:space="0" w:color="auto"/>
              <w:left w:val="single" w:sz="8" w:space="0" w:color="auto"/>
            </w:tcBorders>
            <w:shd w:val="clear" w:color="auto" w:fill="auto"/>
            <w:vAlign w:val="bottom"/>
          </w:tcPr>
          <w:p w:rsidR="00581014" w:rsidRPr="008D647A" w:rsidRDefault="00581014" w:rsidP="0034676E">
            <w:pPr>
              <w:spacing w:after="0"/>
              <w:jc w:val="center"/>
              <w:rPr>
                <w:rFonts w:ascii="Arial" w:eastAsia="Calibri Light" w:hAnsi="Arial" w:cs="Arial"/>
                <w:b/>
                <w:i/>
                <w:w w:val="98"/>
                <w:lang w:val="es-SV"/>
              </w:rPr>
            </w:pPr>
            <w:r w:rsidRPr="008D647A">
              <w:rPr>
                <w:rFonts w:ascii="Arial" w:eastAsia="Calibri Light" w:hAnsi="Arial" w:cs="Arial"/>
                <w:b/>
                <w:i/>
                <w:w w:val="98"/>
                <w:lang w:val="es-SV"/>
              </w:rPr>
              <w:t>CODIGO</w:t>
            </w:r>
          </w:p>
        </w:tc>
        <w:tc>
          <w:tcPr>
            <w:tcW w:w="100" w:type="dxa"/>
            <w:tcBorders>
              <w:top w:val="single" w:sz="4"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752" w:type="dxa"/>
            <w:gridSpan w:val="3"/>
            <w:vMerge w:val="restart"/>
            <w:tcBorders>
              <w:top w:val="single" w:sz="4" w:space="0" w:color="auto"/>
              <w:right w:val="single" w:sz="8" w:space="0" w:color="auto"/>
            </w:tcBorders>
            <w:shd w:val="clear" w:color="auto" w:fill="auto"/>
            <w:vAlign w:val="bottom"/>
          </w:tcPr>
          <w:p w:rsidR="00581014" w:rsidRPr="008D647A" w:rsidRDefault="00581014" w:rsidP="0034676E">
            <w:pPr>
              <w:spacing w:after="0"/>
              <w:jc w:val="center"/>
              <w:rPr>
                <w:rFonts w:ascii="Arial" w:eastAsia="Calibri Light" w:hAnsi="Arial" w:cs="Arial"/>
                <w:b/>
                <w:i/>
                <w:lang w:val="es-SV"/>
              </w:rPr>
            </w:pPr>
            <w:r w:rsidRPr="008D647A">
              <w:rPr>
                <w:rFonts w:ascii="Arial" w:eastAsia="Calibri Light" w:hAnsi="Arial" w:cs="Arial"/>
                <w:b/>
                <w:i/>
                <w:lang w:val="es-SV"/>
              </w:rPr>
              <w:t xml:space="preserve">CLASIFICACION PRESUPUESTARIA </w:t>
            </w:r>
            <w:r w:rsidRPr="008D647A">
              <w:rPr>
                <w:rFonts w:ascii="Arial" w:eastAsia="Calibri Light" w:hAnsi="Arial" w:cs="Arial"/>
                <w:b/>
                <w:i/>
                <w:w w:val="98"/>
                <w:lang w:val="es-SV"/>
              </w:rPr>
              <w:t>DE</w:t>
            </w:r>
            <w:r w:rsidRPr="008D647A">
              <w:rPr>
                <w:rFonts w:ascii="Arial" w:eastAsia="Calibri Light" w:hAnsi="Arial" w:cs="Arial"/>
                <w:b/>
                <w:i/>
                <w:lang w:val="es-SV"/>
              </w:rPr>
              <w:t xml:space="preserve"> EGRESOS</w:t>
            </w:r>
          </w:p>
        </w:tc>
        <w:tc>
          <w:tcPr>
            <w:tcW w:w="43" w:type="dxa"/>
            <w:tcBorders>
              <w:top w:val="single" w:sz="4" w:space="0" w:color="auto"/>
              <w:lef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top w:val="single" w:sz="4"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b/>
                <w:i/>
                <w:lang w:val="es-SV"/>
              </w:rPr>
            </w:pPr>
            <w:r w:rsidRPr="008D647A">
              <w:rPr>
                <w:rFonts w:ascii="Arial" w:eastAsia="Calibri Light" w:hAnsi="Arial" w:cs="Arial"/>
                <w:b/>
                <w:i/>
                <w:lang w:val="es-SV"/>
              </w:rPr>
              <w:t>TOTAL</w:t>
            </w:r>
          </w:p>
        </w:tc>
      </w:tr>
      <w:tr w:rsidR="00581014" w:rsidRPr="008D647A" w:rsidTr="0034676E">
        <w:trPr>
          <w:trHeight w:val="274"/>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752" w:type="dxa"/>
            <w:gridSpan w:val="3"/>
            <w:vMerge/>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left w:val="single" w:sz="8" w:space="0" w:color="auto"/>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r>
      <w:tr w:rsidR="00581014" w:rsidRPr="008D647A" w:rsidTr="0034676E">
        <w:trPr>
          <w:trHeight w:val="264"/>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51</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i/>
                <w:lang w:val="es-SV"/>
              </w:rPr>
            </w:pPr>
            <w:r w:rsidRPr="008D647A">
              <w:rPr>
                <w:rFonts w:ascii="Arial" w:eastAsia="Calibri Light" w:hAnsi="Arial" w:cs="Arial"/>
                <w:i/>
                <w:lang w:val="es-SV"/>
              </w:rPr>
              <w:t>REMUNERACIONES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1,110,244.56</w:t>
            </w:r>
          </w:p>
        </w:tc>
      </w:tr>
      <w:tr w:rsidR="00581014" w:rsidRPr="008D647A" w:rsidTr="0034676E">
        <w:trPr>
          <w:trHeight w:val="264"/>
        </w:trPr>
        <w:tc>
          <w:tcPr>
            <w:tcW w:w="1309" w:type="dxa"/>
            <w:tcBorders>
              <w:left w:val="single" w:sz="8" w:space="0" w:color="auto"/>
              <w:bottom w:val="single" w:sz="8" w:space="0" w:color="auto"/>
            </w:tcBorders>
            <w:shd w:val="clear" w:color="auto" w:fill="auto"/>
            <w:vAlign w:val="bottom"/>
          </w:tcPr>
          <w:p w:rsidR="00581014" w:rsidRPr="00EA5F34" w:rsidRDefault="00581014" w:rsidP="0034676E">
            <w:pPr>
              <w:spacing w:after="0"/>
              <w:ind w:left="480"/>
              <w:rPr>
                <w:rFonts w:ascii="Arial" w:eastAsia="Calibri Light" w:hAnsi="Arial" w:cs="Arial"/>
                <w:b/>
                <w:i/>
                <w:lang w:val="es-SV"/>
              </w:rPr>
            </w:pPr>
            <w:r w:rsidRPr="00EA5F34">
              <w:rPr>
                <w:rFonts w:ascii="Arial" w:eastAsia="Calibri Light" w:hAnsi="Arial" w:cs="Arial"/>
                <w:b/>
                <w:i/>
                <w:lang w:val="es-SV"/>
              </w:rPr>
              <w:t>54</w:t>
            </w:r>
          </w:p>
        </w:tc>
        <w:tc>
          <w:tcPr>
            <w:tcW w:w="100" w:type="dxa"/>
            <w:tcBorders>
              <w:bottom w:val="single" w:sz="8" w:space="0" w:color="auto"/>
              <w:right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070" w:type="dxa"/>
            <w:gridSpan w:val="2"/>
            <w:tcBorders>
              <w:bottom w:val="single" w:sz="8" w:space="0" w:color="auto"/>
            </w:tcBorders>
            <w:shd w:val="clear" w:color="auto" w:fill="auto"/>
            <w:vAlign w:val="bottom"/>
          </w:tcPr>
          <w:p w:rsidR="00581014" w:rsidRPr="00EA5F34" w:rsidRDefault="00581014" w:rsidP="0034676E">
            <w:pPr>
              <w:spacing w:after="0"/>
              <w:ind w:left="440"/>
              <w:rPr>
                <w:rFonts w:ascii="Arial" w:eastAsia="Calibri Light" w:hAnsi="Arial" w:cs="Arial"/>
                <w:b/>
                <w:i/>
                <w:lang w:val="es-SV"/>
              </w:rPr>
            </w:pPr>
            <w:r w:rsidRPr="00EA5F34">
              <w:rPr>
                <w:rFonts w:ascii="Arial" w:eastAsia="Calibri Light" w:hAnsi="Arial" w:cs="Arial"/>
                <w:b/>
                <w:i/>
                <w:lang w:val="es-SV"/>
              </w:rPr>
              <w:t>ADQUISICION DE BIENES Y SERVICIOS</w:t>
            </w:r>
          </w:p>
        </w:tc>
        <w:tc>
          <w:tcPr>
            <w:tcW w:w="682" w:type="dxa"/>
            <w:tcBorders>
              <w:bottom w:val="single" w:sz="8" w:space="0" w:color="auto"/>
              <w:right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43" w:type="dxa"/>
            <w:tcBorders>
              <w:bottom w:val="single" w:sz="8" w:space="0" w:color="auto"/>
            </w:tcBorders>
            <w:shd w:val="clear" w:color="auto" w:fill="auto"/>
            <w:vAlign w:val="bottom"/>
          </w:tcPr>
          <w:p w:rsidR="00581014" w:rsidRPr="00EA5F34" w:rsidRDefault="00581014" w:rsidP="0034676E">
            <w:pPr>
              <w:spacing w:after="0"/>
              <w:rPr>
                <w:rFonts w:ascii="Arial" w:eastAsia="Times New Roman" w:hAnsi="Arial" w:cs="Arial"/>
                <w:b/>
                <w:lang w:val="es-SV"/>
              </w:rPr>
            </w:pPr>
          </w:p>
        </w:tc>
        <w:tc>
          <w:tcPr>
            <w:tcW w:w="2367" w:type="dxa"/>
            <w:tcBorders>
              <w:bottom w:val="single" w:sz="8" w:space="0" w:color="auto"/>
              <w:right w:val="single" w:sz="8" w:space="0" w:color="auto"/>
            </w:tcBorders>
            <w:shd w:val="clear" w:color="auto" w:fill="auto"/>
            <w:vAlign w:val="bottom"/>
          </w:tcPr>
          <w:p w:rsidR="00581014" w:rsidRPr="00EA5F34" w:rsidRDefault="00581014" w:rsidP="0034676E">
            <w:pPr>
              <w:spacing w:after="0"/>
              <w:ind w:left="140"/>
              <w:rPr>
                <w:rFonts w:ascii="Arial" w:eastAsia="Calibri Light" w:hAnsi="Arial" w:cs="Arial"/>
                <w:b/>
                <w:i/>
                <w:lang w:val="es-SV"/>
              </w:rPr>
            </w:pPr>
            <w:r w:rsidRPr="00EA5F34">
              <w:rPr>
                <w:rFonts w:ascii="Arial" w:eastAsia="Calibri Light" w:hAnsi="Arial" w:cs="Arial"/>
                <w:b/>
                <w:i/>
                <w:lang w:val="es-SV"/>
              </w:rPr>
              <w:t>$     603,879.14</w:t>
            </w:r>
          </w:p>
        </w:tc>
      </w:tr>
      <w:tr w:rsidR="00581014" w:rsidRPr="008D647A" w:rsidTr="0034676E">
        <w:trPr>
          <w:trHeight w:val="263"/>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55</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i/>
                <w:lang w:val="es-SV"/>
              </w:rPr>
            </w:pPr>
            <w:r w:rsidRPr="008D647A">
              <w:rPr>
                <w:rFonts w:ascii="Arial" w:eastAsia="Calibri Light" w:hAnsi="Arial" w:cs="Arial"/>
                <w:i/>
                <w:lang w:val="es-SV"/>
              </w:rPr>
              <w:t>GASTOS FINANCIEROS Y OTROS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311,164.88</w:t>
            </w:r>
          </w:p>
        </w:tc>
      </w:tr>
      <w:tr w:rsidR="00581014" w:rsidRPr="008D647A" w:rsidTr="0034676E">
        <w:trPr>
          <w:trHeight w:val="263"/>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56</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i/>
                <w:lang w:val="es-SV"/>
              </w:rPr>
            </w:pPr>
            <w:r w:rsidRPr="008D647A">
              <w:rPr>
                <w:rFonts w:ascii="Arial" w:eastAsia="Calibri Light" w:hAnsi="Arial" w:cs="Arial"/>
                <w:i/>
                <w:lang w:val="es-SV"/>
              </w:rPr>
              <w:t>TRANSFERENCIAS CORRIENTES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48,700.00</w:t>
            </w:r>
          </w:p>
        </w:tc>
      </w:tr>
      <w:tr w:rsidR="00581014" w:rsidRPr="008D647A" w:rsidTr="0034676E">
        <w:trPr>
          <w:trHeight w:val="264"/>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61</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i/>
                <w:lang w:val="es-SV"/>
              </w:rPr>
            </w:pPr>
            <w:r w:rsidRPr="008D647A">
              <w:rPr>
                <w:rFonts w:ascii="Arial" w:eastAsia="Calibri Light" w:hAnsi="Arial" w:cs="Arial"/>
                <w:i/>
                <w:lang w:val="es-SV"/>
              </w:rPr>
              <w:t>INVERSIONES EN ACTIVOS FIJOS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714,601.81</w:t>
            </w:r>
          </w:p>
        </w:tc>
      </w:tr>
      <w:tr w:rsidR="00581014" w:rsidRPr="008D647A" w:rsidTr="0034676E">
        <w:trPr>
          <w:trHeight w:val="263"/>
        </w:trPr>
        <w:tc>
          <w:tcPr>
            <w:tcW w:w="1309" w:type="dxa"/>
            <w:tcBorders>
              <w:left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71</w:t>
            </w:r>
          </w:p>
        </w:tc>
        <w:tc>
          <w:tcPr>
            <w:tcW w:w="100" w:type="dxa"/>
            <w:tcBorders>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055" w:type="dxa"/>
            <w:vMerge w:val="restart"/>
            <w:shd w:val="clear" w:color="auto" w:fill="auto"/>
            <w:vAlign w:val="bottom"/>
          </w:tcPr>
          <w:p w:rsidR="00581014" w:rsidRPr="008D647A" w:rsidRDefault="00581014" w:rsidP="0034676E">
            <w:pPr>
              <w:spacing w:after="0"/>
              <w:rPr>
                <w:rFonts w:ascii="Arial" w:eastAsia="Calibri Light" w:hAnsi="Arial" w:cs="Arial"/>
                <w:i/>
                <w:lang w:val="es-SV"/>
              </w:rPr>
            </w:pPr>
            <w:r w:rsidRPr="008D647A">
              <w:rPr>
                <w:rFonts w:ascii="Arial" w:eastAsia="Calibri Light" w:hAnsi="Arial" w:cs="Arial"/>
                <w:i/>
                <w:lang w:val="es-SV"/>
              </w:rPr>
              <w:t xml:space="preserve">    AMORTIZACION</w:t>
            </w:r>
          </w:p>
          <w:p w:rsidR="00581014" w:rsidRPr="008D647A" w:rsidRDefault="00581014" w:rsidP="0034676E">
            <w:pPr>
              <w:spacing w:after="0"/>
              <w:rPr>
                <w:rFonts w:ascii="Arial" w:eastAsia="Calibri Light" w:hAnsi="Arial" w:cs="Arial"/>
                <w:i/>
                <w:lang w:val="es-SV"/>
              </w:rPr>
            </w:pPr>
            <w:r w:rsidRPr="008D647A">
              <w:rPr>
                <w:rFonts w:ascii="Arial" w:eastAsia="Calibri Light" w:hAnsi="Arial" w:cs="Arial"/>
                <w:i/>
                <w:lang w:val="es-SV"/>
              </w:rPr>
              <w:t xml:space="preserve">   PUBLICO</w:t>
            </w:r>
          </w:p>
        </w:tc>
        <w:tc>
          <w:tcPr>
            <w:tcW w:w="2697" w:type="dxa"/>
            <w:gridSpan w:val="2"/>
            <w:tcBorders>
              <w:right w:val="single" w:sz="8" w:space="0" w:color="auto"/>
            </w:tcBorders>
            <w:shd w:val="clear" w:color="auto" w:fill="auto"/>
            <w:vAlign w:val="bottom"/>
          </w:tcPr>
          <w:p w:rsidR="00581014" w:rsidRPr="008D647A" w:rsidRDefault="00581014" w:rsidP="0034676E">
            <w:pPr>
              <w:spacing w:after="0"/>
              <w:ind w:right="20"/>
              <w:rPr>
                <w:rFonts w:ascii="Arial" w:eastAsia="Calibri Light" w:hAnsi="Arial" w:cs="Arial"/>
                <w:i/>
                <w:lang w:val="es-SV"/>
              </w:rPr>
            </w:pPr>
            <w:r w:rsidRPr="008D647A">
              <w:rPr>
                <w:rFonts w:ascii="Arial" w:eastAsia="Calibri Light" w:hAnsi="Arial" w:cs="Arial"/>
                <w:i/>
                <w:lang w:val="es-SV"/>
              </w:rPr>
              <w:t>ENDEUDAMIENTO</w:t>
            </w:r>
          </w:p>
        </w:tc>
        <w:tc>
          <w:tcPr>
            <w:tcW w:w="43" w:type="dxa"/>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298,009.12</w:t>
            </w:r>
          </w:p>
        </w:tc>
      </w:tr>
      <w:tr w:rsidR="00581014" w:rsidRPr="008D647A" w:rsidTr="0034676E">
        <w:trPr>
          <w:trHeight w:val="212"/>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055" w:type="dxa"/>
            <w:vMerge/>
            <w:tcBorders>
              <w:bottom w:val="single" w:sz="8" w:space="0" w:color="auto"/>
            </w:tcBorders>
            <w:shd w:val="clear" w:color="auto" w:fill="auto"/>
            <w:vAlign w:val="bottom"/>
          </w:tcPr>
          <w:p w:rsidR="00581014" w:rsidRPr="008D647A" w:rsidRDefault="00581014" w:rsidP="0034676E">
            <w:pPr>
              <w:spacing w:after="0"/>
              <w:rPr>
                <w:rFonts w:ascii="Arial" w:eastAsia="Calibri Light" w:hAnsi="Arial" w:cs="Arial"/>
                <w:i/>
                <w:lang w:val="es-SV"/>
              </w:rPr>
            </w:pPr>
          </w:p>
        </w:tc>
        <w:tc>
          <w:tcPr>
            <w:tcW w:w="2015"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r>
      <w:tr w:rsidR="00581014" w:rsidRPr="008D647A" w:rsidTr="0034676E">
        <w:trPr>
          <w:trHeight w:val="264"/>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i/>
                <w:lang w:val="es-SV"/>
              </w:rPr>
            </w:pPr>
            <w:r w:rsidRPr="008D647A">
              <w:rPr>
                <w:rFonts w:ascii="Arial" w:eastAsia="Calibri Light" w:hAnsi="Arial" w:cs="Arial"/>
                <w:i/>
                <w:lang w:val="es-SV"/>
              </w:rPr>
              <w:t>72</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070" w:type="dxa"/>
            <w:gridSpan w:val="2"/>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i/>
                <w:lang w:val="es-SV"/>
              </w:rPr>
            </w:pPr>
            <w:r w:rsidRPr="008D647A">
              <w:rPr>
                <w:rFonts w:ascii="Arial" w:eastAsia="Calibri Light" w:hAnsi="Arial" w:cs="Arial"/>
                <w:i/>
                <w:lang w:val="es-SV"/>
              </w:rPr>
              <w:t>SALDOS AÑOS ANTERIORES</w:t>
            </w: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i/>
                <w:lang w:val="es-SV"/>
              </w:rPr>
            </w:pPr>
            <w:r w:rsidRPr="008D647A">
              <w:rPr>
                <w:rFonts w:ascii="Arial" w:eastAsia="Calibri Light" w:hAnsi="Arial" w:cs="Arial"/>
                <w:i/>
                <w:lang w:val="es-SV"/>
              </w:rPr>
              <w:t>$    203,123.32</w:t>
            </w:r>
          </w:p>
        </w:tc>
      </w:tr>
      <w:tr w:rsidR="00581014" w:rsidRPr="008D647A" w:rsidTr="0034676E">
        <w:trPr>
          <w:trHeight w:val="261"/>
        </w:trPr>
        <w:tc>
          <w:tcPr>
            <w:tcW w:w="1309" w:type="dxa"/>
            <w:tcBorders>
              <w:left w:val="single" w:sz="8" w:space="0" w:color="auto"/>
              <w:bottom w:val="single" w:sz="8" w:space="0" w:color="auto"/>
            </w:tcBorders>
            <w:shd w:val="clear" w:color="auto" w:fill="auto"/>
            <w:vAlign w:val="bottom"/>
          </w:tcPr>
          <w:p w:rsidR="00581014" w:rsidRPr="008D647A" w:rsidRDefault="00581014" w:rsidP="0034676E">
            <w:pPr>
              <w:spacing w:after="0"/>
              <w:ind w:left="480"/>
              <w:rPr>
                <w:rFonts w:ascii="Arial" w:eastAsia="Calibri Light" w:hAnsi="Arial" w:cs="Arial"/>
                <w:b/>
                <w:i/>
                <w:lang w:val="es-SV"/>
              </w:rPr>
            </w:pPr>
            <w:r w:rsidRPr="008D647A">
              <w:rPr>
                <w:rFonts w:ascii="Arial" w:eastAsia="Calibri Light" w:hAnsi="Arial" w:cs="Arial"/>
                <w:b/>
                <w:i/>
                <w:lang w:val="es-SV"/>
              </w:rPr>
              <w:t>TOTAL</w:t>
            </w:r>
          </w:p>
        </w:tc>
        <w:tc>
          <w:tcPr>
            <w:tcW w:w="100"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2055" w:type="dxa"/>
            <w:tcBorders>
              <w:bottom w:val="single" w:sz="8" w:space="0" w:color="auto"/>
            </w:tcBorders>
            <w:shd w:val="clear" w:color="auto" w:fill="auto"/>
            <w:vAlign w:val="bottom"/>
          </w:tcPr>
          <w:p w:rsidR="00581014" w:rsidRPr="008D647A" w:rsidRDefault="00581014" w:rsidP="0034676E">
            <w:pPr>
              <w:spacing w:after="0"/>
              <w:ind w:left="440"/>
              <w:rPr>
                <w:rFonts w:ascii="Arial" w:eastAsia="Calibri Light" w:hAnsi="Arial" w:cs="Arial"/>
                <w:b/>
                <w:i/>
                <w:lang w:val="es-SV"/>
              </w:rPr>
            </w:pPr>
            <w:r w:rsidRPr="008D647A">
              <w:rPr>
                <w:rFonts w:ascii="Arial" w:eastAsia="Calibri Light" w:hAnsi="Arial" w:cs="Arial"/>
                <w:b/>
                <w:i/>
                <w:lang w:val="es-SV"/>
              </w:rPr>
              <w:t>DE EGRESOS</w:t>
            </w:r>
          </w:p>
        </w:tc>
        <w:tc>
          <w:tcPr>
            <w:tcW w:w="2015"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682" w:type="dxa"/>
            <w:tcBorders>
              <w:bottom w:val="single" w:sz="8" w:space="0" w:color="auto"/>
              <w:right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43" w:type="dxa"/>
            <w:tcBorders>
              <w:bottom w:val="single" w:sz="8" w:space="0" w:color="auto"/>
            </w:tcBorders>
            <w:shd w:val="clear" w:color="auto" w:fill="auto"/>
            <w:vAlign w:val="bottom"/>
          </w:tcPr>
          <w:p w:rsidR="00581014" w:rsidRPr="008D647A" w:rsidRDefault="00581014" w:rsidP="0034676E">
            <w:pPr>
              <w:spacing w:after="0"/>
              <w:rPr>
                <w:rFonts w:ascii="Arial" w:eastAsia="Times New Roman" w:hAnsi="Arial" w:cs="Arial"/>
                <w:b/>
                <w:lang w:val="es-SV"/>
              </w:rPr>
            </w:pPr>
          </w:p>
        </w:tc>
        <w:tc>
          <w:tcPr>
            <w:tcW w:w="2367" w:type="dxa"/>
            <w:tcBorders>
              <w:bottom w:val="single" w:sz="8" w:space="0" w:color="auto"/>
              <w:right w:val="single" w:sz="8" w:space="0" w:color="auto"/>
            </w:tcBorders>
            <w:shd w:val="clear" w:color="auto" w:fill="auto"/>
            <w:vAlign w:val="bottom"/>
          </w:tcPr>
          <w:p w:rsidR="00581014" w:rsidRPr="008D647A" w:rsidRDefault="00581014" w:rsidP="0034676E">
            <w:pPr>
              <w:spacing w:after="0"/>
              <w:ind w:left="140"/>
              <w:rPr>
                <w:rFonts w:ascii="Arial" w:eastAsia="Calibri Light" w:hAnsi="Arial" w:cs="Arial"/>
                <w:b/>
                <w:i/>
                <w:lang w:val="es-SV"/>
              </w:rPr>
            </w:pPr>
            <w:r w:rsidRPr="008D647A">
              <w:rPr>
                <w:rFonts w:ascii="Arial" w:eastAsia="Calibri Light" w:hAnsi="Arial" w:cs="Arial"/>
                <w:b/>
                <w:i/>
                <w:lang w:val="es-SV"/>
              </w:rPr>
              <w:t>$3,2</w:t>
            </w:r>
            <w:r>
              <w:rPr>
                <w:rFonts w:ascii="Arial" w:eastAsia="Calibri Light" w:hAnsi="Arial" w:cs="Arial"/>
                <w:b/>
                <w:i/>
                <w:lang w:val="es-SV"/>
              </w:rPr>
              <w:t>89</w:t>
            </w:r>
            <w:r w:rsidRPr="008D647A">
              <w:rPr>
                <w:rFonts w:ascii="Arial" w:eastAsia="Calibri Light" w:hAnsi="Arial" w:cs="Arial"/>
                <w:b/>
                <w:i/>
                <w:lang w:val="es-SV"/>
              </w:rPr>
              <w:t>,</w:t>
            </w:r>
            <w:r>
              <w:rPr>
                <w:rFonts w:ascii="Arial" w:eastAsia="Calibri Light" w:hAnsi="Arial" w:cs="Arial"/>
                <w:b/>
                <w:i/>
                <w:lang w:val="es-SV"/>
              </w:rPr>
              <w:t>722</w:t>
            </w:r>
            <w:r w:rsidRPr="008D647A">
              <w:rPr>
                <w:rFonts w:ascii="Arial" w:eastAsia="Calibri Light" w:hAnsi="Arial" w:cs="Arial"/>
                <w:b/>
                <w:i/>
                <w:lang w:val="es-SV"/>
              </w:rPr>
              <w:t>.</w:t>
            </w:r>
            <w:r>
              <w:rPr>
                <w:rFonts w:ascii="Arial" w:eastAsia="Calibri Light" w:hAnsi="Arial" w:cs="Arial"/>
                <w:b/>
                <w:i/>
                <w:lang w:val="es-SV"/>
              </w:rPr>
              <w:t>83</w:t>
            </w:r>
          </w:p>
        </w:tc>
      </w:tr>
    </w:tbl>
    <w:p w:rsidR="00581014" w:rsidRDefault="00581014" w:rsidP="00581014">
      <w:pPr>
        <w:spacing w:after="0"/>
        <w:jc w:val="both"/>
        <w:rPr>
          <w:rFonts w:ascii="Arial" w:hAnsi="Arial" w:cs="Arial"/>
          <w:sz w:val="24"/>
          <w:szCs w:val="24"/>
        </w:rPr>
      </w:pPr>
      <w:r w:rsidRPr="007C2A22">
        <w:rPr>
          <w:rFonts w:ascii="Arial" w:hAnsi="Arial" w:cs="Arial"/>
          <w:sz w:val="24"/>
          <w:szCs w:val="24"/>
        </w:rPr>
        <w:t xml:space="preserve">Art. 2 El Presente decreto entrara en vigencia el día de su emisión dado en la Alcaldía Municipal de </w:t>
      </w:r>
      <w:r w:rsidRPr="00DC0721">
        <w:rPr>
          <w:rFonts w:ascii="Arial" w:hAnsi="Arial" w:cs="Arial"/>
          <w:sz w:val="24"/>
          <w:szCs w:val="24"/>
        </w:rPr>
        <w:t>la Villa San Luis la Herradura Departamento de la Paz</w:t>
      </w:r>
      <w:proofErr w:type="gramStart"/>
      <w:r>
        <w:rPr>
          <w:rFonts w:ascii="Arial" w:hAnsi="Arial" w:cs="Arial"/>
          <w:sz w:val="24"/>
          <w:szCs w:val="24"/>
        </w:rPr>
        <w:t>./</w:t>
      </w:r>
      <w:proofErr w:type="gramEnd"/>
      <w:r>
        <w:rPr>
          <w:rFonts w:ascii="Arial" w:hAnsi="Arial" w:cs="Arial"/>
          <w:sz w:val="24"/>
          <w:szCs w:val="24"/>
        </w:rPr>
        <w:t>////////////</w:t>
      </w:r>
    </w:p>
    <w:p w:rsidR="00581014" w:rsidRDefault="00581014" w:rsidP="00581014">
      <w:pPr>
        <w:spacing w:after="0"/>
        <w:jc w:val="both"/>
        <w:rPr>
          <w:rFonts w:ascii="Arial" w:hAnsi="Arial" w:cs="Arial"/>
          <w:sz w:val="24"/>
          <w:szCs w:val="24"/>
        </w:rPr>
      </w:pPr>
      <w:r w:rsidRPr="009331CE">
        <w:rPr>
          <w:rFonts w:ascii="Arial" w:hAnsi="Arial" w:cs="Arial"/>
          <w:b/>
          <w:sz w:val="24"/>
          <w:szCs w:val="24"/>
        </w:rPr>
        <w:t xml:space="preserve">ACUERDO NUMERO </w:t>
      </w:r>
      <w:r>
        <w:rPr>
          <w:rFonts w:ascii="Arial" w:hAnsi="Arial" w:cs="Arial"/>
          <w:b/>
          <w:sz w:val="24"/>
          <w:szCs w:val="24"/>
        </w:rPr>
        <w:t>QUINCE.-</w:t>
      </w:r>
      <w:r>
        <w:rPr>
          <w:rFonts w:ascii="Arial" w:hAnsi="Arial" w:cs="Arial"/>
          <w:sz w:val="24"/>
          <w:szCs w:val="24"/>
        </w:rPr>
        <w:t xml:space="preserve"> El Concejo Municipal de la Villa San Luis la Herradura departamento de la Paz, en uso de sus facultades que le confieren el Código Municipal y la Ley LACAP y en vista del proceso presentado por UACI. Libre Gestión N° 239/2018 AMSL Denominado: </w:t>
      </w:r>
      <w:r>
        <w:rPr>
          <w:rFonts w:ascii="Arial" w:hAnsi="Arial" w:cs="Arial"/>
          <w:b/>
          <w:sz w:val="24"/>
          <w:szCs w:val="24"/>
        </w:rPr>
        <w:t>RELLENO CON BALASTO, INSTALACIÓN DE SISTEMA DE TUBERÍA PVC PARA ALCANTARILLADO DE 12” Y CONSTRUCCIÓN DE MUROS DE MAMPOSTERIA DE PIEDRA, EN COLONIA EL MILAGRO, BARRIO EL CENTRO, VILLA</w:t>
      </w:r>
      <w:r w:rsidRPr="00BF5A48">
        <w:rPr>
          <w:rFonts w:ascii="Arial" w:hAnsi="Arial" w:cs="Arial"/>
          <w:b/>
          <w:sz w:val="24"/>
          <w:szCs w:val="24"/>
        </w:rPr>
        <w:t xml:space="preserve"> DE SAN LUIS LA HERRADURA</w:t>
      </w:r>
      <w:r w:rsidRPr="00EA5F34">
        <w:rPr>
          <w:rFonts w:ascii="Arial" w:hAnsi="Arial" w:cs="Arial"/>
          <w:b/>
          <w:sz w:val="24"/>
          <w:szCs w:val="24"/>
        </w:rPr>
        <w:t>.</w:t>
      </w:r>
      <w:r>
        <w:rPr>
          <w:rFonts w:ascii="Arial" w:hAnsi="Arial" w:cs="Arial"/>
          <w:sz w:val="24"/>
          <w:szCs w:val="24"/>
        </w:rPr>
        <w:t xml:space="preserve"> En cumplimiento al art, 56 de la Ley LACAP 56 y 62 de su Reglamento; presenta Informe y Acta de Evaluación del mismo de la Comisión Evaluadora de Ofertas de la siguiente manera: Oferta N°1- DI &amp; ARQ. S.A. DE C.V. Monto Ofertado $46,700.00; Oferta N°2- CONSTRUCTORA CALDERON CAMPOS S.A. DE C.V. Monto Ofertado $47,857.81 y Oferta N°3- CONSTRUCTORA R Y E, S.A. DE C.V.; recomendando a criterio de la comisión de evaluación de ofertas al Concejo Municipal como mejor oferta la Oferta N°1 presentada por DI &amp; ARQ. S.A. DE C.V., POR LA CANTIDAD DE CUARENTA Y SEIS MIL, SETECIENTOS 00/100 DOLARES POR TANTO EL CONCEJO </w:t>
      </w:r>
      <w:r>
        <w:rPr>
          <w:rFonts w:ascii="Arial" w:hAnsi="Arial" w:cs="Arial"/>
          <w:sz w:val="24"/>
          <w:szCs w:val="24"/>
        </w:rPr>
        <w:lastRenderedPageBreak/>
        <w:t xml:space="preserve">MUNICIPAL DESPUES DE ANALIZAR EL INFORME PRESENTADO </w:t>
      </w:r>
      <w:r w:rsidRPr="00EA5F34">
        <w:rPr>
          <w:rFonts w:ascii="Arial" w:hAnsi="Arial" w:cs="Arial"/>
          <w:b/>
          <w:sz w:val="24"/>
          <w:szCs w:val="24"/>
        </w:rPr>
        <w:t>ACUERDA</w:t>
      </w:r>
      <w:r>
        <w:rPr>
          <w:rFonts w:ascii="Arial" w:hAnsi="Arial" w:cs="Arial"/>
          <w:sz w:val="24"/>
          <w:szCs w:val="24"/>
        </w:rPr>
        <w:t xml:space="preserve">: </w:t>
      </w:r>
      <w:r w:rsidRPr="00EA5F34">
        <w:rPr>
          <w:rFonts w:ascii="Arial" w:hAnsi="Arial" w:cs="Arial"/>
          <w:b/>
          <w:sz w:val="24"/>
          <w:szCs w:val="24"/>
        </w:rPr>
        <w:t>a</w:t>
      </w:r>
      <w:proofErr w:type="gramStart"/>
      <w:r w:rsidRPr="00EA5F34">
        <w:rPr>
          <w:rFonts w:ascii="Arial" w:hAnsi="Arial" w:cs="Arial"/>
          <w:b/>
          <w:sz w:val="24"/>
          <w:szCs w:val="24"/>
        </w:rPr>
        <w:t>)</w:t>
      </w:r>
      <w:r w:rsidRPr="00A933F9">
        <w:rPr>
          <w:rFonts w:ascii="Arial" w:hAnsi="Arial" w:cs="Arial"/>
          <w:b/>
          <w:sz w:val="24"/>
          <w:szCs w:val="24"/>
        </w:rPr>
        <w:t>ADJUDICAR</w:t>
      </w:r>
      <w:proofErr w:type="gramEnd"/>
      <w:r w:rsidRPr="00A933F9">
        <w:rPr>
          <w:rFonts w:ascii="Arial" w:hAnsi="Arial" w:cs="Arial"/>
          <w:b/>
          <w:sz w:val="24"/>
          <w:szCs w:val="24"/>
        </w:rPr>
        <w:t xml:space="preserve"> LA </w:t>
      </w:r>
      <w:r>
        <w:rPr>
          <w:rFonts w:ascii="Arial" w:hAnsi="Arial" w:cs="Arial"/>
          <w:b/>
          <w:sz w:val="24"/>
          <w:szCs w:val="24"/>
        </w:rPr>
        <w:t>REALIZACION DEL PROYETO:RELLENO CON BALASTO, INSTALACIÓN DE SISTEMA DE TUBERÍA PVC PARA ALCANTARILLADO DE 12” Y CONSTRUCCIÓN DE MUROS DE MAMPOSTERIA DE PIEDRA, EN COLONIA EL MILAGRO, BARRIO EL CENTRO, VILLA</w:t>
      </w:r>
      <w:r w:rsidRPr="00BF5A48">
        <w:rPr>
          <w:rFonts w:ascii="Arial" w:hAnsi="Arial" w:cs="Arial"/>
          <w:b/>
          <w:sz w:val="24"/>
          <w:szCs w:val="24"/>
        </w:rPr>
        <w:t xml:space="preserve"> DE SAN LUIS LA HERRADURA</w:t>
      </w:r>
      <w:r>
        <w:rPr>
          <w:rFonts w:ascii="Arial" w:hAnsi="Arial" w:cs="Arial"/>
          <w:b/>
          <w:sz w:val="24"/>
          <w:szCs w:val="24"/>
        </w:rPr>
        <w:t xml:space="preserve">, AL OFERENTE N° 1 EMPRESA DI &amp; ARQ. S.A. DE C.V. </w:t>
      </w:r>
      <w:r w:rsidRPr="00EA5F34">
        <w:rPr>
          <w:rFonts w:ascii="Arial" w:hAnsi="Arial" w:cs="Arial"/>
          <w:b/>
          <w:sz w:val="24"/>
          <w:szCs w:val="24"/>
        </w:rPr>
        <w:t xml:space="preserve">POR LA CANTIDAD DE CUARENTA Y SEIS MIL, SETECIENTOS 00/100 </w:t>
      </w:r>
      <w:proofErr w:type="spellStart"/>
      <w:r w:rsidRPr="00EA5F34">
        <w:rPr>
          <w:rFonts w:ascii="Arial" w:hAnsi="Arial" w:cs="Arial"/>
          <w:b/>
          <w:sz w:val="24"/>
          <w:szCs w:val="24"/>
        </w:rPr>
        <w:t>DOLARES.</w:t>
      </w:r>
      <w:r>
        <w:rPr>
          <w:rFonts w:ascii="Arial" w:hAnsi="Arial" w:cs="Arial"/>
          <w:b/>
          <w:sz w:val="24"/>
          <w:szCs w:val="24"/>
        </w:rPr>
        <w:t>b</w:t>
      </w:r>
      <w:proofErr w:type="spellEnd"/>
      <w:r>
        <w:rPr>
          <w:rFonts w:ascii="Arial" w:hAnsi="Arial" w:cs="Arial"/>
          <w:b/>
          <w:sz w:val="24"/>
          <w:szCs w:val="24"/>
        </w:rPr>
        <w:t xml:space="preserve">) </w:t>
      </w:r>
      <w:proofErr w:type="spellStart"/>
      <w:r>
        <w:rPr>
          <w:rFonts w:ascii="Arial" w:hAnsi="Arial" w:cs="Arial"/>
          <w:sz w:val="24"/>
          <w:szCs w:val="24"/>
        </w:rPr>
        <w:t>Requerira</w:t>
      </w:r>
      <w:proofErr w:type="spellEnd"/>
      <w:r>
        <w:rPr>
          <w:rFonts w:ascii="Arial" w:hAnsi="Arial" w:cs="Arial"/>
          <w:sz w:val="24"/>
          <w:szCs w:val="24"/>
        </w:rPr>
        <w:t xml:space="preserve"> la Asesoría Jurídica la elaboración del contrato respectivo y 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firme dicho contrato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 con un monto inicial de Quince Mil dólares exactos</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autorizarlo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contrato </w:t>
      </w:r>
      <w:proofErr w:type="spellStart"/>
      <w:r>
        <w:rPr>
          <w:rFonts w:ascii="Arial" w:hAnsi="Arial" w:cs="Arial"/>
          <w:sz w:val="24"/>
          <w:szCs w:val="24"/>
        </w:rPr>
        <w:t>aljefe</w:t>
      </w:r>
      <w:proofErr w:type="spellEnd"/>
      <w:r>
        <w:rPr>
          <w:rFonts w:ascii="Arial" w:hAnsi="Arial" w:cs="Arial"/>
          <w:sz w:val="24"/>
          <w:szCs w:val="24"/>
        </w:rPr>
        <w:t xml:space="preserve"> de proyectos Municipal, Arq. Wilber Asdrúbal Arévalo</w:t>
      </w:r>
      <w:r w:rsidRPr="003263DA">
        <w:rPr>
          <w:rFonts w:ascii="Arial" w:hAnsi="Arial" w:cs="Arial"/>
          <w:sz w:val="24"/>
          <w:szCs w:val="24"/>
        </w:rPr>
        <w:t>.- Certifíq</w:t>
      </w:r>
      <w:r>
        <w:rPr>
          <w:rFonts w:ascii="Arial" w:hAnsi="Arial" w:cs="Arial"/>
          <w:sz w:val="24"/>
          <w:szCs w:val="24"/>
        </w:rPr>
        <w:t>uese y Notifíquese.- ////////////////////////////////////////////////////////////////////////////////////////////////////////////</w:t>
      </w:r>
    </w:p>
    <w:p w:rsidR="00581014" w:rsidRDefault="00581014" w:rsidP="00581014">
      <w:pPr>
        <w:spacing w:after="0"/>
        <w:jc w:val="both"/>
        <w:rPr>
          <w:rFonts w:ascii="Arial" w:hAnsi="Arial" w:cs="Arial"/>
          <w:sz w:val="24"/>
          <w:szCs w:val="24"/>
        </w:rPr>
      </w:pPr>
      <w:r w:rsidRPr="009331CE">
        <w:rPr>
          <w:rFonts w:ascii="Arial" w:hAnsi="Arial" w:cs="Arial"/>
          <w:b/>
          <w:sz w:val="24"/>
          <w:szCs w:val="24"/>
        </w:rPr>
        <w:t xml:space="preserve">ACUERDO NUMERO </w:t>
      </w:r>
      <w:r>
        <w:rPr>
          <w:rFonts w:ascii="Arial" w:hAnsi="Arial" w:cs="Arial"/>
          <w:b/>
          <w:sz w:val="24"/>
          <w:szCs w:val="24"/>
        </w:rPr>
        <w:t>DIECISEIS.-</w:t>
      </w:r>
      <w:r>
        <w:rPr>
          <w:rFonts w:ascii="Arial" w:hAnsi="Arial" w:cs="Arial"/>
          <w:sz w:val="24"/>
          <w:szCs w:val="24"/>
        </w:rPr>
        <w:t xml:space="preserve"> El Concejo Municipal de la Villa San Luis la Herradura departamento de la Paz, en uso de sus facultades que le confieren el Código Municipal y la Ley LACAP y en vista del proceso presentado por UACI. Libre Gestión N° 240/2018 AMSL, para la supervisión del Proyecto Denominado: </w:t>
      </w:r>
      <w:r>
        <w:rPr>
          <w:rFonts w:ascii="Arial" w:hAnsi="Arial" w:cs="Arial"/>
          <w:b/>
          <w:sz w:val="24"/>
          <w:szCs w:val="24"/>
        </w:rPr>
        <w:t>RELLENO CON BALASTO, INSTALACIÓN DE SISTEMA DE TUBERÍA PVC PARA ALCANTARILLADO DE 12” Y CONSTRUCCIÓN DE MUROS DE MAMPOSTERÍA DE PIEDRA, EN COLONIA EL MILAGRO, BARRIO EL CENTRO, VILLA</w:t>
      </w:r>
      <w:r w:rsidRPr="00BF5A48">
        <w:rPr>
          <w:rFonts w:ascii="Arial" w:hAnsi="Arial" w:cs="Arial"/>
          <w:b/>
          <w:sz w:val="24"/>
          <w:szCs w:val="24"/>
        </w:rPr>
        <w:t xml:space="preserve"> DE SAN LUIS LA HERRADURA</w:t>
      </w:r>
      <w:r w:rsidRPr="00EA5F34">
        <w:rPr>
          <w:rFonts w:ascii="Arial" w:hAnsi="Arial" w:cs="Arial"/>
          <w:b/>
          <w:sz w:val="24"/>
          <w:szCs w:val="24"/>
        </w:rPr>
        <w:t>.</w:t>
      </w:r>
      <w:r>
        <w:rPr>
          <w:rFonts w:ascii="Arial" w:hAnsi="Arial" w:cs="Arial"/>
          <w:sz w:val="24"/>
          <w:szCs w:val="24"/>
        </w:rPr>
        <w:t xml:space="preserve"> En cumplimiento al art, 56 de la Ley LACAP 56 y 62 de su Reglamento; la UACI presenta Informe y Acta de Evaluación del mismo de la Comisión Evaluadora de Ofertas de la siguiente manera: Oferta N°1- LIC. ELMER DE JESÚS AGUILAR LANDAVERDE Monto Ofertado $3,670.00; Oferta N°2- ARQ. JONATHAN OVIDIO CHÁVEZ CORTEZ Monto Ofertado $2,945.00 y Oferta N°3- ARQ. ARMANDO RIGOBERTO BAUTISTA CASTRO Monto Ofertado $2,375.00; recomendando a criterio de la comisión de evaluación de ofertas al Concejo Municipal como mejor oferta la Oferta N°3 presentada por ARQ. ARMANDO RIGOBERTO BAUTISTA CASTRO, POR LA CANTIDAD DE DOS MIL, TRESCIENTOS SETENTA Y CINCO 00/100 DÓLARES ($2,375.00) POR TANTO EL CONCEJO MUNICIPAL DESPUÉS DE ANALIZAR EL INFORME PRESENTADO </w:t>
      </w:r>
      <w:r w:rsidRPr="00EA5F34">
        <w:rPr>
          <w:rFonts w:ascii="Arial" w:hAnsi="Arial" w:cs="Arial"/>
          <w:b/>
          <w:sz w:val="24"/>
          <w:szCs w:val="24"/>
        </w:rPr>
        <w:t>ACUERDA</w:t>
      </w:r>
      <w:r>
        <w:rPr>
          <w:rFonts w:ascii="Arial" w:hAnsi="Arial" w:cs="Arial"/>
          <w:sz w:val="24"/>
          <w:szCs w:val="24"/>
        </w:rPr>
        <w:t xml:space="preserve">: </w:t>
      </w:r>
      <w:r w:rsidRPr="00EA5F34">
        <w:rPr>
          <w:rFonts w:ascii="Arial" w:hAnsi="Arial" w:cs="Arial"/>
          <w:b/>
          <w:sz w:val="24"/>
          <w:szCs w:val="24"/>
        </w:rPr>
        <w:t>a</w:t>
      </w:r>
      <w:proofErr w:type="gramStart"/>
      <w:r w:rsidRPr="00EA5F34">
        <w:rPr>
          <w:rFonts w:ascii="Arial" w:hAnsi="Arial" w:cs="Arial"/>
          <w:b/>
          <w:sz w:val="24"/>
          <w:szCs w:val="24"/>
        </w:rPr>
        <w:t>)</w:t>
      </w:r>
      <w:r w:rsidRPr="00A933F9">
        <w:rPr>
          <w:rFonts w:ascii="Arial" w:hAnsi="Arial" w:cs="Arial"/>
          <w:b/>
          <w:sz w:val="24"/>
          <w:szCs w:val="24"/>
        </w:rPr>
        <w:t>ADJUDICAR</w:t>
      </w:r>
      <w:proofErr w:type="gramEnd"/>
      <w:r w:rsidRPr="00A933F9">
        <w:rPr>
          <w:rFonts w:ascii="Arial" w:hAnsi="Arial" w:cs="Arial"/>
          <w:b/>
          <w:sz w:val="24"/>
          <w:szCs w:val="24"/>
        </w:rPr>
        <w:t xml:space="preserve"> LA </w:t>
      </w:r>
      <w:r>
        <w:rPr>
          <w:rFonts w:ascii="Arial" w:hAnsi="Arial" w:cs="Arial"/>
          <w:b/>
          <w:sz w:val="24"/>
          <w:szCs w:val="24"/>
        </w:rPr>
        <w:lastRenderedPageBreak/>
        <w:t>SUPERVISIÓN DEL PROYECTO:RELLENO CON BALASTO, INSTALACIÓN DE SISTEMA DE TUBERÍA PVC PARA ALCANTARILLADO DE 12” Y CONSTRUCCIÓN DE MUROS DE MAMPOSTERÍA DE PIEDRA, EN COLONIA EL MILAGRO, BARRIO EL CENTRO, VILLA</w:t>
      </w:r>
      <w:r w:rsidRPr="00BF5A48">
        <w:rPr>
          <w:rFonts w:ascii="Arial" w:hAnsi="Arial" w:cs="Arial"/>
          <w:b/>
          <w:sz w:val="24"/>
          <w:szCs w:val="24"/>
        </w:rPr>
        <w:t xml:space="preserve"> DE SAN LUIS LA HERRADURA</w:t>
      </w:r>
      <w:r>
        <w:rPr>
          <w:rFonts w:ascii="Arial" w:hAnsi="Arial" w:cs="Arial"/>
          <w:b/>
          <w:sz w:val="24"/>
          <w:szCs w:val="24"/>
        </w:rPr>
        <w:t>, AL OFERENTE N°3</w:t>
      </w:r>
      <w:r w:rsidRPr="008C6182">
        <w:rPr>
          <w:rFonts w:ascii="Arial" w:hAnsi="Arial" w:cs="Arial"/>
          <w:b/>
          <w:sz w:val="24"/>
          <w:szCs w:val="24"/>
        </w:rPr>
        <w:t>ARQ. ARMANDO RIGOBER</w:t>
      </w:r>
      <w:r>
        <w:rPr>
          <w:rFonts w:ascii="Arial" w:hAnsi="Arial" w:cs="Arial"/>
          <w:b/>
          <w:sz w:val="24"/>
          <w:szCs w:val="24"/>
        </w:rPr>
        <w:t>T</w:t>
      </w:r>
      <w:r w:rsidRPr="008C6182">
        <w:rPr>
          <w:rFonts w:ascii="Arial" w:hAnsi="Arial" w:cs="Arial"/>
          <w:b/>
          <w:sz w:val="24"/>
          <w:szCs w:val="24"/>
        </w:rPr>
        <w:t>O BAUTISTA CASTRO, POR LA CANTIDAD DE DOS MIL, TRESCIENTOS SETENTA Y CINCO 00/100 DÓLARES ($2,375.00)</w:t>
      </w:r>
      <w:r>
        <w:rPr>
          <w:rFonts w:ascii="Arial" w:hAnsi="Arial" w:cs="Arial"/>
          <w:b/>
          <w:sz w:val="24"/>
          <w:szCs w:val="24"/>
        </w:rPr>
        <w:t xml:space="preserve">b) </w:t>
      </w:r>
      <w:proofErr w:type="spellStart"/>
      <w:r>
        <w:rPr>
          <w:rFonts w:ascii="Arial" w:hAnsi="Arial" w:cs="Arial"/>
          <w:sz w:val="24"/>
          <w:szCs w:val="24"/>
        </w:rPr>
        <w:t>Requerira</w:t>
      </w:r>
      <w:proofErr w:type="spellEnd"/>
      <w:r>
        <w:rPr>
          <w:rFonts w:ascii="Arial" w:hAnsi="Arial" w:cs="Arial"/>
          <w:sz w:val="24"/>
          <w:szCs w:val="24"/>
        </w:rPr>
        <w:t xml:space="preserve"> la Asesoría Jurídica la elaboración del contrato respectivo y 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firme dicho contrato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autorizarlo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contrato </w:t>
      </w:r>
      <w:proofErr w:type="spellStart"/>
      <w:r>
        <w:rPr>
          <w:rFonts w:ascii="Arial" w:hAnsi="Arial" w:cs="Arial"/>
          <w:sz w:val="24"/>
          <w:szCs w:val="24"/>
        </w:rPr>
        <w:t>aljefe</w:t>
      </w:r>
      <w:proofErr w:type="spellEnd"/>
      <w:r>
        <w:rPr>
          <w:rFonts w:ascii="Arial" w:hAnsi="Arial" w:cs="Arial"/>
          <w:sz w:val="24"/>
          <w:szCs w:val="24"/>
        </w:rPr>
        <w:t xml:space="preserve"> de proyectos Municipal, Arq. Wilber Asdrúbal Arévalo</w:t>
      </w:r>
      <w:r w:rsidRPr="003263DA">
        <w:rPr>
          <w:rFonts w:ascii="Arial" w:hAnsi="Arial" w:cs="Arial"/>
          <w:sz w:val="24"/>
          <w:szCs w:val="24"/>
        </w:rPr>
        <w:t>.- Certifíq</w:t>
      </w:r>
      <w:r>
        <w:rPr>
          <w:rFonts w:ascii="Arial" w:hAnsi="Arial" w:cs="Arial"/>
          <w:sz w:val="24"/>
          <w:szCs w:val="24"/>
        </w:rPr>
        <w:t>uese y Notifíquese.- ///////////////////////////////////////////////</w:t>
      </w:r>
    </w:p>
    <w:p w:rsidR="00581014" w:rsidRDefault="00581014" w:rsidP="00581014">
      <w:pPr>
        <w:spacing w:after="0"/>
        <w:jc w:val="both"/>
        <w:rPr>
          <w:rFonts w:ascii="Arial" w:hAnsi="Arial" w:cs="Arial"/>
          <w:sz w:val="24"/>
          <w:szCs w:val="24"/>
        </w:rPr>
      </w:pPr>
      <w:r w:rsidRPr="009331CE">
        <w:rPr>
          <w:rFonts w:ascii="Arial" w:hAnsi="Arial" w:cs="Arial"/>
          <w:b/>
          <w:sz w:val="24"/>
          <w:szCs w:val="24"/>
        </w:rPr>
        <w:t xml:space="preserve">ACUERDO NUMERO </w:t>
      </w:r>
      <w:r>
        <w:rPr>
          <w:rFonts w:ascii="Arial" w:hAnsi="Arial" w:cs="Arial"/>
          <w:b/>
          <w:sz w:val="24"/>
          <w:szCs w:val="24"/>
        </w:rPr>
        <w:t>DIECISIETE.-</w:t>
      </w:r>
      <w:r>
        <w:rPr>
          <w:rFonts w:ascii="Arial" w:hAnsi="Arial" w:cs="Arial"/>
          <w:sz w:val="24"/>
          <w:szCs w:val="24"/>
        </w:rPr>
        <w:t xml:space="preserve"> El Concejo Municipal de la Villa San Luis la Herradura departamento de la Paz, en uso de sus facultades que le confieren el Código Municipal y considerando: </w:t>
      </w:r>
      <w:r>
        <w:rPr>
          <w:rFonts w:ascii="Arial" w:hAnsi="Arial" w:cs="Arial"/>
          <w:b/>
          <w:sz w:val="24"/>
          <w:szCs w:val="24"/>
        </w:rPr>
        <w:t>I-</w:t>
      </w:r>
      <w:r>
        <w:rPr>
          <w:rFonts w:ascii="Arial" w:hAnsi="Arial" w:cs="Arial"/>
          <w:sz w:val="24"/>
          <w:szCs w:val="24"/>
        </w:rPr>
        <w:t xml:space="preserve"> que según los informes financieros y presupuestarios proporcionados por Tesorería y Contabilidad, la situación económica que afronta la Municipalidad es crítica, debido a que los gastos de funcionamiento sobrepasan a los ingresos tributarios; </w:t>
      </w:r>
      <w:r>
        <w:rPr>
          <w:rFonts w:ascii="Arial" w:hAnsi="Arial" w:cs="Arial"/>
          <w:b/>
          <w:sz w:val="24"/>
          <w:szCs w:val="24"/>
        </w:rPr>
        <w:t>II-</w:t>
      </w:r>
      <w:r>
        <w:rPr>
          <w:rFonts w:ascii="Arial" w:hAnsi="Arial" w:cs="Arial"/>
          <w:sz w:val="24"/>
          <w:szCs w:val="24"/>
        </w:rPr>
        <w:t xml:space="preserve"> que se han recibido informes de las diferentes jefaturas de esta Municipalidad, de que en sus áreas se cuenta con personal que se consideran innecesarios para la prestación efectiva del servicio que prestan; </w:t>
      </w:r>
      <w:r>
        <w:rPr>
          <w:rFonts w:ascii="Arial" w:hAnsi="Arial" w:cs="Arial"/>
          <w:b/>
          <w:sz w:val="24"/>
          <w:szCs w:val="24"/>
        </w:rPr>
        <w:t>III-</w:t>
      </w:r>
      <w:r>
        <w:rPr>
          <w:rFonts w:ascii="Arial" w:hAnsi="Arial" w:cs="Arial"/>
          <w:sz w:val="24"/>
          <w:szCs w:val="24"/>
        </w:rPr>
        <w:t xml:space="preserve"> que la carga que representa el pago de planillas de funcionamiento y empleados representa un porcentaje muy importante de los presupuestos municipales de los últimos años, </w:t>
      </w:r>
      <w:r>
        <w:rPr>
          <w:rFonts w:ascii="Arial" w:hAnsi="Arial" w:cs="Arial"/>
          <w:b/>
          <w:sz w:val="24"/>
          <w:szCs w:val="24"/>
        </w:rPr>
        <w:t>IV-</w:t>
      </w:r>
      <w:r>
        <w:rPr>
          <w:rFonts w:ascii="Arial" w:hAnsi="Arial" w:cs="Arial"/>
          <w:sz w:val="24"/>
          <w:szCs w:val="24"/>
        </w:rPr>
        <w:t xml:space="preserve"> que según el artículo 31 numeral 4 del Código Municipal, es obligación del Concejo realizar la administración municipal con transparencia, austeridad, eficiencia y eficacia, por tanto el Concejo Municipal </w:t>
      </w:r>
      <w:r>
        <w:rPr>
          <w:rFonts w:ascii="Arial" w:hAnsi="Arial" w:cs="Arial"/>
          <w:b/>
          <w:sz w:val="24"/>
          <w:szCs w:val="24"/>
        </w:rPr>
        <w:t>ACUERDA:</w:t>
      </w:r>
      <w:r>
        <w:rPr>
          <w:rFonts w:ascii="Arial" w:hAnsi="Arial" w:cs="Arial"/>
          <w:sz w:val="24"/>
          <w:szCs w:val="24"/>
        </w:rPr>
        <w:t xml:space="preserve"> Nombrar la Comisión para que efectué un Estudio Técnico Organizacional de esta Municipalidad; comisión que estará integrada por los servidores siguientes: Síndico Municipal Javier David Cruz Posada, Primer Regidor Propietario Francisco Antonio Cruz Bonilla, Jefe de Recursos Humanos Víctor Armando Quintanilla Cruz, Gerente General Juan Carlos Flores y Jefa de la Unidad Financiera Institucional Lcda. Olivia del Carmen Meléndez Hernández; debiendo presentar el informe correspondiente, conteniendo las recomendaciones pertinentes, para que sea conocido por este Concejo </w:t>
      </w:r>
      <w:r>
        <w:rPr>
          <w:rFonts w:ascii="Arial" w:hAnsi="Arial" w:cs="Arial"/>
          <w:sz w:val="24"/>
          <w:szCs w:val="24"/>
        </w:rPr>
        <w:lastRenderedPageBreak/>
        <w:t>Municipal en la siguiente sesión Ordinaria.-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DIECIOCHO.-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Nueve, del Acta Número Nueve de fecha Miércoles05 de Septiembre del corriente año, se priorizó la realización del Proyecto compra de bombas fumigadoras e implementos necesarios para implementar jornadas de fumigación en nuestro municipio, y se designó al </w:t>
      </w:r>
      <w:proofErr w:type="spellStart"/>
      <w:r w:rsidRPr="008932AC">
        <w:rPr>
          <w:rFonts w:ascii="Arial" w:eastAsia="Arial Unicode MS" w:hAnsi="Arial" w:cs="Arial"/>
          <w:sz w:val="24"/>
          <w:szCs w:val="24"/>
        </w:rPr>
        <w:t>ing.</w:t>
      </w:r>
      <w:proofErr w:type="spellEnd"/>
      <w:r w:rsidRPr="008932AC">
        <w:rPr>
          <w:rFonts w:ascii="Arial" w:eastAsia="Arial Unicode MS" w:hAnsi="Arial" w:cs="Arial"/>
          <w:sz w:val="24"/>
          <w:szCs w:val="24"/>
        </w:rPr>
        <w:t xml:space="preserve"> </w:t>
      </w:r>
      <w:proofErr w:type="spellStart"/>
      <w:r w:rsidRPr="008932AC">
        <w:rPr>
          <w:rFonts w:ascii="Arial" w:eastAsia="Arial Unicode MS" w:hAnsi="Arial" w:cs="Arial"/>
          <w:sz w:val="24"/>
          <w:szCs w:val="24"/>
        </w:rPr>
        <w:t>Ger</w:t>
      </w:r>
      <w:r>
        <w:rPr>
          <w:rFonts w:ascii="Arial" w:eastAsia="Arial Unicode MS" w:hAnsi="Arial" w:cs="Arial"/>
          <w:sz w:val="24"/>
          <w:szCs w:val="24"/>
        </w:rPr>
        <w:t>man</w:t>
      </w:r>
      <w:proofErr w:type="spellEnd"/>
      <w:r>
        <w:rPr>
          <w:rFonts w:ascii="Arial" w:eastAsia="Arial Unicode MS" w:hAnsi="Arial" w:cs="Arial"/>
          <w:sz w:val="24"/>
          <w:szCs w:val="24"/>
        </w:rPr>
        <w:t xml:space="preserve"> Castellanos</w:t>
      </w:r>
      <w:r w:rsidRPr="008932AC">
        <w:rPr>
          <w:rFonts w:ascii="Arial" w:eastAsia="Arial Unicode MS" w:hAnsi="Arial" w:cs="Arial"/>
          <w:sz w:val="24"/>
          <w:szCs w:val="24"/>
        </w:rPr>
        <w:t xml:space="preserve"> Jefe la Unidad </w:t>
      </w:r>
      <w:proofErr w:type="spellStart"/>
      <w:r w:rsidRPr="008932AC">
        <w:rPr>
          <w:rFonts w:ascii="Arial" w:eastAsia="Arial Unicode MS" w:hAnsi="Arial" w:cs="Arial"/>
          <w:sz w:val="24"/>
          <w:szCs w:val="24"/>
        </w:rPr>
        <w:t>Ambiental</w:t>
      </w:r>
      <w:r>
        <w:rPr>
          <w:rFonts w:ascii="Arial" w:hAnsi="Arial" w:cs="Arial"/>
          <w:sz w:val="24"/>
          <w:szCs w:val="24"/>
        </w:rPr>
        <w:t>para</w:t>
      </w:r>
      <w:proofErr w:type="spellEnd"/>
      <w:r>
        <w:rPr>
          <w:rFonts w:ascii="Arial" w:hAnsi="Arial" w:cs="Arial"/>
          <w:sz w:val="24"/>
          <w:szCs w:val="24"/>
        </w:rPr>
        <w:t xml:space="preserve"> la elaborara el perfil técnico para su evaluación </w:t>
      </w:r>
      <w:r>
        <w:rPr>
          <w:rFonts w:ascii="Arial" w:hAnsi="Arial" w:cs="Arial"/>
          <w:b/>
          <w:sz w:val="24"/>
          <w:szCs w:val="24"/>
        </w:rPr>
        <w:t>II-</w:t>
      </w:r>
      <w:r>
        <w:rPr>
          <w:rFonts w:ascii="Arial" w:hAnsi="Arial" w:cs="Arial"/>
          <w:sz w:val="24"/>
          <w:szCs w:val="24"/>
        </w:rPr>
        <w:t xml:space="preserve"> que este día fue </w:t>
      </w:r>
      <w:proofErr w:type="spellStart"/>
      <w:r>
        <w:rPr>
          <w:rFonts w:ascii="Arial" w:hAnsi="Arial" w:cs="Arial"/>
          <w:sz w:val="24"/>
          <w:szCs w:val="24"/>
        </w:rPr>
        <w:t>presentado,el</w:t>
      </w:r>
      <w:proofErr w:type="spellEnd"/>
      <w:r>
        <w:rPr>
          <w:rFonts w:ascii="Arial" w:hAnsi="Arial" w:cs="Arial"/>
          <w:sz w:val="24"/>
          <w:szCs w:val="24"/>
        </w:rPr>
        <w:t xml:space="preserve"> perfil o carpeta técnica por un monto total para su realización de, Seis Mil 00/100 dólares </w:t>
      </w:r>
      <w:r w:rsidRPr="00FE3A3F">
        <w:rPr>
          <w:rFonts w:ascii="Arial" w:hAnsi="Arial" w:cs="Arial"/>
          <w:sz w:val="24"/>
          <w:szCs w:val="24"/>
        </w:rPr>
        <w:t>($6,000.00),</w:t>
      </w:r>
      <w:r>
        <w:rPr>
          <w:rFonts w:ascii="Arial" w:hAnsi="Arial" w:cs="Arial"/>
          <w:sz w:val="24"/>
          <w:szCs w:val="24"/>
        </w:rPr>
        <w:t xml:space="preserve">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compra de bombas fumigadoras e implementos necesarios para jornadas de fumigación Villa San Luis La Herradura, por un monto máximo de Seis Mil 00/100 </w:t>
      </w:r>
      <w:proofErr w:type="spellStart"/>
      <w:r>
        <w:rPr>
          <w:rFonts w:ascii="Arial" w:hAnsi="Arial" w:cs="Arial"/>
          <w:sz w:val="24"/>
          <w:szCs w:val="24"/>
        </w:rPr>
        <w:t>dólares</w:t>
      </w:r>
      <w:r w:rsidRPr="00FE3A3F">
        <w:rPr>
          <w:rFonts w:ascii="Arial" w:hAnsi="Arial" w:cs="Arial"/>
          <w:sz w:val="24"/>
          <w:szCs w:val="24"/>
        </w:rPr>
        <w:t>exactos</w:t>
      </w:r>
      <w:proofErr w:type="spellEnd"/>
      <w:r w:rsidRPr="00FE3A3F">
        <w:rPr>
          <w:rFonts w:ascii="Arial" w:hAnsi="Arial" w:cs="Arial"/>
          <w:sz w:val="24"/>
          <w:szCs w:val="24"/>
        </w:rPr>
        <w:t xml:space="preserve"> ($</w:t>
      </w:r>
      <w:r>
        <w:rPr>
          <w:rFonts w:ascii="Arial" w:hAnsi="Arial" w:cs="Arial"/>
          <w:sz w:val="24"/>
          <w:szCs w:val="24"/>
        </w:rPr>
        <w:t>6</w:t>
      </w:r>
      <w:r w:rsidRPr="00FE3A3F">
        <w:rPr>
          <w:rFonts w:ascii="Arial" w:hAnsi="Arial" w:cs="Arial"/>
          <w:sz w:val="24"/>
          <w:szCs w:val="24"/>
        </w:rPr>
        <w:t>,000.00)</w:t>
      </w:r>
      <w:r>
        <w:rPr>
          <w:rFonts w:ascii="Arial" w:hAnsi="Arial" w:cs="Arial"/>
          <w:b/>
          <w:sz w:val="24"/>
          <w:szCs w:val="24"/>
        </w:rPr>
        <w:t xml:space="preserve">b)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w:t>
      </w:r>
      <w:r w:rsidRPr="008932AC">
        <w:rPr>
          <w:rFonts w:ascii="Arial" w:eastAsia="Arial Unicode MS" w:hAnsi="Arial" w:cs="Arial"/>
          <w:sz w:val="24"/>
          <w:szCs w:val="24"/>
        </w:rPr>
        <w:t>ing</w:t>
      </w:r>
      <w:proofErr w:type="spellEnd"/>
      <w:r w:rsidRPr="008932AC">
        <w:rPr>
          <w:rFonts w:ascii="Arial" w:eastAsia="Arial Unicode MS" w:hAnsi="Arial" w:cs="Arial"/>
          <w:sz w:val="24"/>
          <w:szCs w:val="24"/>
        </w:rPr>
        <w:t xml:space="preserve">. </w:t>
      </w:r>
      <w:proofErr w:type="spellStart"/>
      <w:r w:rsidRPr="008932AC">
        <w:rPr>
          <w:rFonts w:ascii="Arial" w:eastAsia="Arial Unicode MS" w:hAnsi="Arial" w:cs="Arial"/>
          <w:sz w:val="24"/>
          <w:szCs w:val="24"/>
        </w:rPr>
        <w:t>Ger</w:t>
      </w:r>
      <w:r>
        <w:rPr>
          <w:rFonts w:ascii="Arial" w:eastAsia="Arial Unicode MS" w:hAnsi="Arial" w:cs="Arial"/>
          <w:sz w:val="24"/>
          <w:szCs w:val="24"/>
        </w:rPr>
        <w:t>man</w:t>
      </w:r>
      <w:proofErr w:type="spellEnd"/>
      <w:r>
        <w:rPr>
          <w:rFonts w:ascii="Arial" w:eastAsia="Arial Unicode MS" w:hAnsi="Arial" w:cs="Arial"/>
          <w:sz w:val="24"/>
          <w:szCs w:val="24"/>
        </w:rPr>
        <w:t xml:space="preserve"> Castellanos</w:t>
      </w:r>
      <w:r w:rsidRPr="008932AC">
        <w:rPr>
          <w:rFonts w:ascii="Arial" w:eastAsia="Arial Unicode MS" w:hAnsi="Arial" w:cs="Arial"/>
          <w:sz w:val="24"/>
          <w:szCs w:val="24"/>
        </w:rPr>
        <w:t xml:space="preserve"> Jefe la Unidad Ambiental</w:t>
      </w:r>
      <w:r w:rsidRPr="003263DA">
        <w:rPr>
          <w:rFonts w:ascii="Arial" w:hAnsi="Arial" w:cs="Arial"/>
          <w:sz w:val="24"/>
          <w:szCs w:val="24"/>
        </w:rPr>
        <w:t>.- Certifíq</w:t>
      </w:r>
      <w:r>
        <w:rPr>
          <w:rFonts w:ascii="Arial" w:hAnsi="Arial" w:cs="Arial"/>
          <w:sz w:val="24"/>
          <w:szCs w:val="24"/>
        </w:rPr>
        <w:t>uese y Notifíquese.- ///////////////////////////////////////////////////////////////////</w:t>
      </w:r>
    </w:p>
    <w:p w:rsidR="00581014" w:rsidRDefault="00581014" w:rsidP="00581014">
      <w:pPr>
        <w:spacing w:after="0"/>
        <w:jc w:val="both"/>
        <w:rPr>
          <w:rFonts w:ascii="Arial" w:hAnsi="Arial" w:cs="Arial"/>
          <w:sz w:val="24"/>
          <w:szCs w:val="24"/>
          <w:lang w:val="es-SV"/>
        </w:rPr>
      </w:pPr>
      <w:r w:rsidRPr="003263DA">
        <w:rPr>
          <w:rFonts w:ascii="Arial" w:hAnsi="Arial" w:cs="Arial"/>
          <w:b/>
          <w:sz w:val="24"/>
          <w:szCs w:val="24"/>
        </w:rPr>
        <w:t xml:space="preserve">ACUERDO NUMERO </w:t>
      </w:r>
      <w:r>
        <w:rPr>
          <w:rFonts w:ascii="Arial" w:hAnsi="Arial" w:cs="Arial"/>
          <w:b/>
          <w:sz w:val="24"/>
          <w:szCs w:val="24"/>
        </w:rPr>
        <w:t>DIECINUEVE.-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la solicitud presentada por el Club Deportivo Azul y Blanco, del Cantón El Escobal, en la cual solicitan colaboración con el patrocinio de un Autobús para poder viajar a los partidos que realizan fuera de la comunidad del cantón El Escobal, </w:t>
      </w:r>
      <w:r>
        <w:rPr>
          <w:rFonts w:ascii="Arial" w:hAnsi="Arial" w:cs="Arial"/>
          <w:b/>
          <w:sz w:val="24"/>
          <w:szCs w:val="24"/>
        </w:rPr>
        <w:t>II-</w:t>
      </w:r>
      <w:r>
        <w:rPr>
          <w:rFonts w:ascii="Arial" w:hAnsi="Arial" w:cs="Arial"/>
          <w:sz w:val="24"/>
          <w:szCs w:val="24"/>
        </w:rPr>
        <w:t xml:space="preserve">la solicitud presentada por el Club Deportivo La Herradura, de nuestro municipio, en la cual solicitan colaboración con el patrocinio de un Autobús para poder viajar a los partidos que realizan fuera de nuestro municipio, por tanto el Conejo Municipal </w:t>
      </w:r>
      <w:r>
        <w:rPr>
          <w:rFonts w:ascii="Arial" w:hAnsi="Arial" w:cs="Arial"/>
          <w:b/>
          <w:sz w:val="24"/>
          <w:szCs w:val="24"/>
        </w:rPr>
        <w:t>ACUERDA:</w:t>
      </w:r>
      <w:r>
        <w:rPr>
          <w:rFonts w:ascii="Arial" w:hAnsi="Arial" w:cs="Arial"/>
          <w:sz w:val="24"/>
          <w:szCs w:val="24"/>
        </w:rPr>
        <w:t xml:space="preserve"> Proporcionar el Transporte tanto al Club Deportivo Azul y Blanco del Cantón El Escobal como también al Club Deportivo La Herradura de nuestro </w:t>
      </w:r>
      <w:proofErr w:type="spellStart"/>
      <w:r>
        <w:rPr>
          <w:rFonts w:ascii="Arial" w:hAnsi="Arial" w:cs="Arial"/>
          <w:sz w:val="24"/>
          <w:szCs w:val="24"/>
        </w:rPr>
        <w:t>Municipio,además</w:t>
      </w:r>
      <w:proofErr w:type="spellEnd"/>
      <w:r>
        <w:rPr>
          <w:rFonts w:ascii="Arial" w:hAnsi="Arial" w:cs="Arial"/>
          <w:sz w:val="24"/>
          <w:szCs w:val="24"/>
        </w:rPr>
        <w:t xml:space="preserve"> dicho apoyo podrá ser otorgado a otros equipos de Primera División Aficionados y Tercera </w:t>
      </w:r>
      <w:proofErr w:type="spellStart"/>
      <w:r>
        <w:rPr>
          <w:rFonts w:ascii="Arial" w:hAnsi="Arial" w:cs="Arial"/>
          <w:sz w:val="24"/>
          <w:szCs w:val="24"/>
        </w:rPr>
        <w:t>División,</w:t>
      </w:r>
      <w:r>
        <w:rPr>
          <w:rFonts w:ascii="Arial" w:hAnsi="Arial" w:cs="Arial"/>
          <w:b/>
          <w:sz w:val="24"/>
          <w:szCs w:val="24"/>
        </w:rPr>
        <w:t>FEDERADOS</w:t>
      </w:r>
      <w:proofErr w:type="spellEnd"/>
      <w:r>
        <w:rPr>
          <w:rFonts w:ascii="Arial" w:hAnsi="Arial" w:cs="Arial"/>
          <w:b/>
          <w:sz w:val="24"/>
          <w:szCs w:val="24"/>
        </w:rPr>
        <w:t>,</w:t>
      </w:r>
      <w:r>
        <w:rPr>
          <w:rFonts w:ascii="Arial" w:hAnsi="Arial" w:cs="Arial"/>
          <w:sz w:val="24"/>
          <w:szCs w:val="24"/>
        </w:rPr>
        <w:t xml:space="preserve"> de nuestro municipio que soliciten formalmente dicho apoyo a este Concejo Municipal; transporte que será proporcionado por un </w:t>
      </w:r>
      <w:r>
        <w:rPr>
          <w:rFonts w:ascii="Arial" w:hAnsi="Arial" w:cs="Arial"/>
          <w:sz w:val="24"/>
          <w:szCs w:val="24"/>
        </w:rPr>
        <w:lastRenderedPageBreak/>
        <w:t xml:space="preserve">máximo de dos veces por mes para cada equipo y que sea exclusivamente para transportarse a partidos oficiales de futbol, para los cuales deberán </w:t>
      </w:r>
      <w:proofErr w:type="spellStart"/>
      <w:r>
        <w:rPr>
          <w:rFonts w:ascii="Arial" w:hAnsi="Arial" w:cs="Arial"/>
          <w:sz w:val="24"/>
          <w:szCs w:val="24"/>
        </w:rPr>
        <w:t>presentarcomprobantes</w:t>
      </w:r>
      <w:proofErr w:type="spellEnd"/>
      <w:r>
        <w:rPr>
          <w:rFonts w:ascii="Arial" w:hAnsi="Arial" w:cs="Arial"/>
          <w:sz w:val="24"/>
          <w:szCs w:val="24"/>
        </w:rPr>
        <w:t xml:space="preserve">; se autoriza a la Unidad de Adquisiciones y Contrataciones Institucionales UACI, realizar los procesos de contratación correspondientes y al Tesorero Municipal Cesar Alonso Villalta Reyes, para la erogación de fondos de conformidad a la documentación que se le presente, gasto que será aplicado al presupuesto municipal vigente fondos FODES 75% del programa social </w:t>
      </w:r>
      <w:r>
        <w:rPr>
          <w:rFonts w:ascii="Arial" w:hAnsi="Arial" w:cs="Arial"/>
          <w:b/>
          <w:sz w:val="24"/>
          <w:szCs w:val="24"/>
          <w:lang w:val="es-SV"/>
        </w:rPr>
        <w:t xml:space="preserve">ACTIVIDADES SOCIOCULTURALES, DEPORTIVAS Y </w:t>
      </w:r>
      <w:proofErr w:type="spellStart"/>
      <w:r>
        <w:rPr>
          <w:rFonts w:ascii="Arial" w:hAnsi="Arial" w:cs="Arial"/>
          <w:b/>
          <w:sz w:val="24"/>
          <w:szCs w:val="24"/>
          <w:lang w:val="es-SV"/>
        </w:rPr>
        <w:t>RELIGIOSAS,</w:t>
      </w:r>
      <w:r w:rsidRPr="008D3174">
        <w:rPr>
          <w:rFonts w:ascii="Arial" w:hAnsi="Arial" w:cs="Arial"/>
          <w:sz w:val="24"/>
          <w:szCs w:val="24"/>
          <w:lang w:val="es-SV"/>
        </w:rPr>
        <w:t>del</w:t>
      </w:r>
      <w:proofErr w:type="spellEnd"/>
      <w:r w:rsidRPr="008D3174">
        <w:rPr>
          <w:rFonts w:ascii="Arial" w:hAnsi="Arial" w:cs="Arial"/>
          <w:sz w:val="24"/>
          <w:szCs w:val="24"/>
          <w:lang w:val="es-SV"/>
        </w:rPr>
        <w:t xml:space="preserve"> Municipio San Luis La Herradura</w:t>
      </w:r>
      <w:r>
        <w:rPr>
          <w:rFonts w:ascii="Arial" w:hAnsi="Arial" w:cs="Arial"/>
          <w:sz w:val="24"/>
          <w:szCs w:val="24"/>
          <w:lang w:val="es-SV"/>
        </w:rPr>
        <w:t>.- Certifíquese y Notifíquese.- /////////////////////////////////</w:t>
      </w:r>
    </w:p>
    <w:p w:rsidR="00581014" w:rsidRDefault="00581014" w:rsidP="00581014">
      <w:pPr>
        <w:spacing w:after="0"/>
        <w:jc w:val="both"/>
        <w:rPr>
          <w:rFonts w:ascii="Arial" w:hAnsi="Arial" w:cs="Arial"/>
          <w:sz w:val="24"/>
        </w:rPr>
      </w:pPr>
      <w:r w:rsidRPr="003263DA">
        <w:rPr>
          <w:rFonts w:ascii="Arial" w:hAnsi="Arial" w:cs="Arial"/>
          <w:b/>
          <w:sz w:val="24"/>
          <w:szCs w:val="24"/>
        </w:rPr>
        <w:t xml:space="preserve">ACUERDO NUMERO </w:t>
      </w:r>
      <w:r>
        <w:rPr>
          <w:rFonts w:ascii="Arial" w:hAnsi="Arial" w:cs="Arial"/>
          <w:b/>
          <w:sz w:val="24"/>
          <w:szCs w:val="24"/>
        </w:rPr>
        <w:t>VEINTE.-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 ha recibido invitación por parte del Lic. José Antonio Arce Jiménez Director Ejecutivo de Fundación Líderes Globales para el Fomento de los Gobiernos Locales, para participar en el próximo “</w:t>
      </w:r>
      <w:r>
        <w:rPr>
          <w:rFonts w:ascii="Arial" w:hAnsi="Arial" w:cs="Arial"/>
          <w:b/>
          <w:sz w:val="24"/>
          <w:szCs w:val="24"/>
        </w:rPr>
        <w:t xml:space="preserve">XI ENCUENTRO INTERNACIONAL DE GOBIERNOS LOCALES Y ESTATALES” </w:t>
      </w:r>
      <w:r>
        <w:rPr>
          <w:rFonts w:ascii="Arial" w:hAnsi="Arial" w:cs="Arial"/>
          <w:sz w:val="24"/>
          <w:szCs w:val="24"/>
        </w:rPr>
        <w:t>a realizarse del 19 al 25 de noviembre de corriente año en el condado de Los Ángeles, California, USA;</w:t>
      </w:r>
      <w:r>
        <w:rPr>
          <w:rFonts w:ascii="Arial" w:hAnsi="Arial" w:cs="Arial"/>
          <w:b/>
          <w:sz w:val="24"/>
          <w:szCs w:val="24"/>
        </w:rPr>
        <w:t>II-</w:t>
      </w:r>
      <w:r>
        <w:rPr>
          <w:rFonts w:ascii="Arial" w:hAnsi="Arial" w:cs="Arial"/>
          <w:sz w:val="24"/>
          <w:szCs w:val="24"/>
        </w:rPr>
        <w:t xml:space="preserve"> que dicho encuentro tiene como objetivo compartir las buenas prácticas de la gestión local y administración </w:t>
      </w:r>
      <w:proofErr w:type="spellStart"/>
      <w:r>
        <w:rPr>
          <w:rFonts w:ascii="Arial" w:hAnsi="Arial" w:cs="Arial"/>
          <w:sz w:val="24"/>
          <w:szCs w:val="24"/>
        </w:rPr>
        <w:t>financiera;así</w:t>
      </w:r>
      <w:proofErr w:type="spellEnd"/>
      <w:r>
        <w:rPr>
          <w:rFonts w:ascii="Arial" w:hAnsi="Arial" w:cs="Arial"/>
          <w:sz w:val="24"/>
          <w:szCs w:val="24"/>
        </w:rPr>
        <w:t xml:space="preserve"> mismo la experiencia de los 88 Gobiernos Locales del Condado de Los Ángeles en el Estado de California, será una excelente oportunidad para la observación de los éxitos alcanzados en descentralización, turismo, seguridad, y embellecimiento de las ciudades; </w:t>
      </w:r>
      <w:r>
        <w:rPr>
          <w:rFonts w:ascii="Arial" w:hAnsi="Arial" w:cs="Arial"/>
          <w:b/>
          <w:sz w:val="24"/>
          <w:szCs w:val="24"/>
        </w:rPr>
        <w:t xml:space="preserve">III- </w:t>
      </w:r>
      <w:r w:rsidRPr="00914E7F">
        <w:rPr>
          <w:rFonts w:ascii="Arial" w:hAnsi="Arial" w:cs="Arial"/>
          <w:sz w:val="24"/>
          <w:szCs w:val="24"/>
        </w:rPr>
        <w:t>que se</w:t>
      </w:r>
      <w:r>
        <w:rPr>
          <w:rFonts w:ascii="Arial" w:hAnsi="Arial" w:cs="Arial"/>
          <w:sz w:val="24"/>
        </w:rPr>
        <w:t xml:space="preserve">gún el artículo 49 de las disposiciones generales del presupuesto municipal </w:t>
      </w:r>
      <w:proofErr w:type="spellStart"/>
      <w:r>
        <w:rPr>
          <w:rFonts w:ascii="Arial" w:hAnsi="Arial" w:cs="Arial"/>
          <w:sz w:val="24"/>
        </w:rPr>
        <w:t>vigente,t</w:t>
      </w:r>
      <w:r w:rsidRPr="00914E7F">
        <w:rPr>
          <w:rFonts w:ascii="Arial" w:hAnsi="Arial" w:cs="Arial"/>
          <w:sz w:val="24"/>
        </w:rPr>
        <w:t>endrá</w:t>
      </w:r>
      <w:proofErr w:type="spellEnd"/>
      <w:r w:rsidRPr="00914E7F">
        <w:rPr>
          <w:rFonts w:ascii="Arial" w:hAnsi="Arial" w:cs="Arial"/>
          <w:sz w:val="24"/>
        </w:rPr>
        <w:t xml:space="preserve"> derecho al reconocimiento y pago de viáticos por alojamiento, alimentación y transporte, todos los funcionarios, empleados o trabajadores municipales y todas aquellas personas particulares que viajen en comisión oficial, dentro o</w:t>
      </w:r>
      <w:r>
        <w:rPr>
          <w:rFonts w:ascii="Arial" w:hAnsi="Arial" w:cs="Arial"/>
          <w:sz w:val="24"/>
        </w:rPr>
        <w:t xml:space="preserve"> fuera del Territorio Nacional; por tanto el Concejo Municipal </w:t>
      </w:r>
      <w:proofErr w:type="spellStart"/>
      <w:r>
        <w:rPr>
          <w:rFonts w:ascii="Arial" w:hAnsi="Arial" w:cs="Arial"/>
          <w:b/>
          <w:sz w:val="24"/>
        </w:rPr>
        <w:t>ACUERDA:a</w:t>
      </w:r>
      <w:proofErr w:type="spellEnd"/>
      <w:r>
        <w:rPr>
          <w:rFonts w:ascii="Arial" w:hAnsi="Arial" w:cs="Arial"/>
          <w:b/>
          <w:sz w:val="24"/>
        </w:rPr>
        <w:t xml:space="preserve">) </w:t>
      </w:r>
      <w:r>
        <w:rPr>
          <w:rFonts w:ascii="Arial" w:hAnsi="Arial" w:cs="Arial"/>
          <w:sz w:val="24"/>
        </w:rPr>
        <w:t xml:space="preserve">delegar para que viajen en Comisión Oficial al señor Napoleón Armando Iraheta </w:t>
      </w:r>
      <w:proofErr w:type="spellStart"/>
      <w:r>
        <w:rPr>
          <w:rFonts w:ascii="Arial" w:hAnsi="Arial" w:cs="Arial"/>
          <w:sz w:val="24"/>
        </w:rPr>
        <w:t>JirónAlcalde</w:t>
      </w:r>
      <w:proofErr w:type="spellEnd"/>
      <w:r>
        <w:rPr>
          <w:rFonts w:ascii="Arial" w:hAnsi="Arial" w:cs="Arial"/>
          <w:sz w:val="24"/>
        </w:rPr>
        <w:t xml:space="preserve"> Municipal; señor Javier David Cruz Posada Síndico Municipal y señor Francisco Antonio Cruz Bonilla; </w:t>
      </w:r>
      <w:r>
        <w:rPr>
          <w:rFonts w:ascii="Arial" w:hAnsi="Arial" w:cs="Arial"/>
          <w:sz w:val="24"/>
          <w:szCs w:val="24"/>
        </w:rPr>
        <w:t>para participar en el próximo “</w:t>
      </w:r>
      <w:r>
        <w:rPr>
          <w:rFonts w:ascii="Arial" w:hAnsi="Arial" w:cs="Arial"/>
          <w:b/>
          <w:sz w:val="24"/>
          <w:szCs w:val="24"/>
        </w:rPr>
        <w:t xml:space="preserve">XI ENCUENTRO INTERNACIONAL DE GOBIERNOS LOCALES Y ESTATALES” </w:t>
      </w:r>
      <w:r>
        <w:rPr>
          <w:rFonts w:ascii="Arial" w:hAnsi="Arial" w:cs="Arial"/>
          <w:sz w:val="24"/>
          <w:szCs w:val="24"/>
        </w:rPr>
        <w:t xml:space="preserve">a realizarse del 19 al 25 de noviembre de corriente año en el condado de Los Ángeles, California, USA; </w:t>
      </w:r>
      <w:r>
        <w:rPr>
          <w:rFonts w:ascii="Arial" w:hAnsi="Arial" w:cs="Arial"/>
          <w:b/>
          <w:sz w:val="24"/>
          <w:szCs w:val="24"/>
        </w:rPr>
        <w:t>b)</w:t>
      </w:r>
      <w:r>
        <w:rPr>
          <w:rFonts w:ascii="Arial" w:hAnsi="Arial" w:cs="Arial"/>
          <w:sz w:val="24"/>
          <w:szCs w:val="24"/>
        </w:rPr>
        <w:t xml:space="preserve">Autorizar la asignación de la cuota de viáticos diaria por los siete días de la Misión </w:t>
      </w:r>
      <w:proofErr w:type="spellStart"/>
      <w:r>
        <w:rPr>
          <w:rFonts w:ascii="Arial" w:hAnsi="Arial" w:cs="Arial"/>
          <w:sz w:val="24"/>
          <w:szCs w:val="24"/>
        </w:rPr>
        <w:t>Oficial,equivalente</w:t>
      </w:r>
      <w:proofErr w:type="spellEnd"/>
      <w:r>
        <w:rPr>
          <w:rFonts w:ascii="Arial" w:hAnsi="Arial" w:cs="Arial"/>
          <w:sz w:val="24"/>
          <w:szCs w:val="24"/>
        </w:rPr>
        <w:t xml:space="preserve"> a un total de UN MIL SEISCIENTOS OCHENTA 00/100 DÓLARES DE LOS ESTADOS UNIDOS DE NORTE AMÉRICA (US$1,680.00)</w:t>
      </w:r>
      <w:r>
        <w:rPr>
          <w:rFonts w:ascii="Arial" w:hAnsi="Arial" w:cs="Arial"/>
          <w:b/>
          <w:sz w:val="24"/>
          <w:szCs w:val="24"/>
        </w:rPr>
        <w:t>c)</w:t>
      </w:r>
      <w:r>
        <w:rPr>
          <w:rFonts w:ascii="Arial" w:hAnsi="Arial" w:cs="Arial"/>
          <w:sz w:val="24"/>
          <w:szCs w:val="24"/>
        </w:rPr>
        <w:t xml:space="preserve"> Autorizar al jefe de presupuesto municipal realizar las reprogramaciones necesarias; </w:t>
      </w:r>
      <w:r>
        <w:rPr>
          <w:rFonts w:ascii="Arial" w:hAnsi="Arial" w:cs="Arial"/>
          <w:b/>
          <w:sz w:val="24"/>
          <w:szCs w:val="24"/>
        </w:rPr>
        <w:t>d)</w:t>
      </w:r>
      <w:r>
        <w:rPr>
          <w:rFonts w:ascii="Arial" w:hAnsi="Arial" w:cs="Arial"/>
          <w:sz w:val="24"/>
          <w:szCs w:val="24"/>
        </w:rPr>
        <w:t xml:space="preserve">Autorizar al Tesorero Municipal para que realice las erogaciones de fondos correspondientes, emitiendo cheque a nombre de Napoleón Armando Iraheta Jirón en cumplimiento de la misión oficial por las cantidades </w:t>
      </w:r>
      <w:proofErr w:type="spellStart"/>
      <w:r>
        <w:rPr>
          <w:rFonts w:ascii="Arial" w:hAnsi="Arial" w:cs="Arial"/>
          <w:sz w:val="24"/>
          <w:szCs w:val="24"/>
        </w:rPr>
        <w:t>siguientes:UN</w:t>
      </w:r>
      <w:proofErr w:type="spellEnd"/>
      <w:r>
        <w:rPr>
          <w:rFonts w:ascii="Arial" w:hAnsi="Arial" w:cs="Arial"/>
          <w:sz w:val="24"/>
          <w:szCs w:val="24"/>
        </w:rPr>
        <w:t xml:space="preserve"> MIL SEISCIENTOS OCHENTA 00/100 DÓLARES DE LOS ESTADOS UNIDOS DE NORTE AMÉRICA (US$1,680.00) en </w:t>
      </w:r>
      <w:r>
        <w:rPr>
          <w:rFonts w:ascii="Arial" w:hAnsi="Arial" w:cs="Arial"/>
          <w:sz w:val="24"/>
          <w:szCs w:val="24"/>
        </w:rPr>
        <w:lastRenderedPageBreak/>
        <w:t xml:space="preserve">concepto de cuota de viáticos; CINCO MIL CUATROCIENTOS 00/100 DÓLARES DE LOS ESTADOS UNIDOS DE NORTE AMÉRICA (US$5,400.00) en concepto </w:t>
      </w:r>
      <w:proofErr w:type="spellStart"/>
      <w:r>
        <w:rPr>
          <w:rFonts w:ascii="Arial" w:hAnsi="Arial" w:cs="Arial"/>
          <w:sz w:val="24"/>
          <w:szCs w:val="24"/>
        </w:rPr>
        <w:t>deinversión</w:t>
      </w:r>
      <w:proofErr w:type="spellEnd"/>
      <w:r>
        <w:rPr>
          <w:rFonts w:ascii="Arial" w:hAnsi="Arial" w:cs="Arial"/>
          <w:sz w:val="24"/>
          <w:szCs w:val="24"/>
        </w:rPr>
        <w:t xml:space="preserve"> por costo de </w:t>
      </w:r>
      <w:proofErr w:type="spellStart"/>
      <w:r>
        <w:rPr>
          <w:rFonts w:ascii="Arial" w:hAnsi="Arial" w:cs="Arial"/>
          <w:sz w:val="24"/>
          <w:szCs w:val="24"/>
        </w:rPr>
        <w:t>matrícula;UN</w:t>
      </w:r>
      <w:proofErr w:type="spellEnd"/>
      <w:r>
        <w:rPr>
          <w:rFonts w:ascii="Arial" w:hAnsi="Arial" w:cs="Arial"/>
          <w:sz w:val="24"/>
          <w:szCs w:val="24"/>
        </w:rPr>
        <w:t xml:space="preserve"> MIL QUINIENTOS 00/100 DÓLARES DE LOS ESTADOS UNIDOS DE NORTE AMÉRICA (US$1,500.00) en concepto de gastos de viaje; haciendo un total </w:t>
      </w:r>
      <w:proofErr w:type="spellStart"/>
      <w:r>
        <w:rPr>
          <w:rFonts w:ascii="Arial" w:hAnsi="Arial" w:cs="Arial"/>
          <w:sz w:val="24"/>
          <w:szCs w:val="24"/>
        </w:rPr>
        <w:t>deOCHO</w:t>
      </w:r>
      <w:proofErr w:type="spellEnd"/>
      <w:r>
        <w:rPr>
          <w:rFonts w:ascii="Arial" w:hAnsi="Arial" w:cs="Arial"/>
          <w:sz w:val="24"/>
          <w:szCs w:val="24"/>
        </w:rPr>
        <w:t xml:space="preserve"> MIL QUINIENTOS OCHENTA 00/100 DÓLARES DE LOS ESTADOS UNIDOS DE NORTE AMÉRICA (US$8,580.00).-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VEINTIUNO.-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diez de acta número seis se creó el programa social equipamiento de banda de paz con el fin de poner en funcionamiento la banda de paz municipal; </w:t>
      </w:r>
      <w:r>
        <w:rPr>
          <w:rFonts w:ascii="Arial" w:hAnsi="Arial" w:cs="Arial"/>
          <w:b/>
          <w:sz w:val="24"/>
          <w:szCs w:val="24"/>
        </w:rPr>
        <w:t>II-</w:t>
      </w:r>
      <w:r>
        <w:rPr>
          <w:rFonts w:ascii="Arial" w:hAnsi="Arial" w:cs="Arial"/>
          <w:sz w:val="24"/>
          <w:szCs w:val="24"/>
        </w:rPr>
        <w:t xml:space="preserve"> que para poder implementar dicho programa se vio en la necesidad de contratar un instructor para la banda de paz así como también un instructor para </w:t>
      </w:r>
      <w:proofErr w:type="spellStart"/>
      <w:r>
        <w:rPr>
          <w:rFonts w:ascii="Arial" w:hAnsi="Arial" w:cs="Arial"/>
          <w:sz w:val="24"/>
          <w:szCs w:val="24"/>
        </w:rPr>
        <w:t>cachiporristas</w:t>
      </w:r>
      <w:proofErr w:type="spellEnd"/>
      <w:r>
        <w:rPr>
          <w:rFonts w:ascii="Arial" w:hAnsi="Arial" w:cs="Arial"/>
          <w:sz w:val="24"/>
          <w:szCs w:val="24"/>
        </w:rPr>
        <w:t xml:space="preserve">, dichos instructores empezaron a trabajar a partir del día </w:t>
      </w:r>
      <w:proofErr w:type="spellStart"/>
      <w:r>
        <w:rPr>
          <w:rFonts w:ascii="Arial" w:hAnsi="Arial" w:cs="Arial"/>
          <w:sz w:val="24"/>
          <w:szCs w:val="24"/>
        </w:rPr>
        <w:t>martessiete</w:t>
      </w:r>
      <w:proofErr w:type="spellEnd"/>
      <w:r>
        <w:rPr>
          <w:rFonts w:ascii="Arial" w:hAnsi="Arial" w:cs="Arial"/>
          <w:sz w:val="24"/>
          <w:szCs w:val="24"/>
        </w:rPr>
        <w:t xml:space="preserve"> de agosto del corriente año según informes de asistencia y trabajo presentados por </w:t>
      </w:r>
      <w:proofErr w:type="spellStart"/>
      <w:r>
        <w:rPr>
          <w:rFonts w:ascii="Arial" w:hAnsi="Arial" w:cs="Arial"/>
          <w:sz w:val="24"/>
          <w:szCs w:val="24"/>
        </w:rPr>
        <w:t>eladministrador</w:t>
      </w:r>
      <w:proofErr w:type="spellEnd"/>
      <w:r>
        <w:rPr>
          <w:rFonts w:ascii="Arial" w:hAnsi="Arial" w:cs="Arial"/>
          <w:sz w:val="24"/>
          <w:szCs w:val="24"/>
        </w:rPr>
        <w:t xml:space="preserve"> de orden de compras y responsable del programa social Luis Ángel García Escobar; por tanto el concejo municipal </w:t>
      </w:r>
      <w:proofErr w:type="spellStart"/>
      <w:r>
        <w:rPr>
          <w:rFonts w:ascii="Arial" w:hAnsi="Arial" w:cs="Arial"/>
          <w:b/>
          <w:sz w:val="24"/>
          <w:szCs w:val="24"/>
        </w:rPr>
        <w:t>ACUERDA:a</w:t>
      </w:r>
      <w:proofErr w:type="spellEnd"/>
      <w:r>
        <w:rPr>
          <w:rFonts w:ascii="Arial" w:hAnsi="Arial" w:cs="Arial"/>
          <w:b/>
          <w:sz w:val="24"/>
          <w:szCs w:val="24"/>
        </w:rPr>
        <w:t>)</w:t>
      </w:r>
      <w:r w:rsidRPr="00EA6B58">
        <w:rPr>
          <w:rFonts w:ascii="Arial" w:hAnsi="Arial" w:cs="Arial"/>
          <w:sz w:val="24"/>
          <w:szCs w:val="24"/>
        </w:rPr>
        <w:t>A</w:t>
      </w:r>
      <w:r>
        <w:rPr>
          <w:rFonts w:ascii="Arial" w:hAnsi="Arial" w:cs="Arial"/>
          <w:sz w:val="24"/>
          <w:szCs w:val="24"/>
        </w:rPr>
        <w:t xml:space="preserve">utorizar al Tesorero Municipal Cesar Alonso Villalta Reyes realizar las erogaciones de fondos </w:t>
      </w:r>
      <w:proofErr w:type="spellStart"/>
      <w:r>
        <w:rPr>
          <w:rFonts w:ascii="Arial" w:hAnsi="Arial" w:cs="Arial"/>
          <w:sz w:val="24"/>
          <w:szCs w:val="24"/>
        </w:rPr>
        <w:t>siguientes:Doscientos</w:t>
      </w:r>
      <w:proofErr w:type="spellEnd"/>
      <w:r>
        <w:rPr>
          <w:rFonts w:ascii="Arial" w:hAnsi="Arial" w:cs="Arial"/>
          <w:sz w:val="24"/>
          <w:szCs w:val="24"/>
        </w:rPr>
        <w:t xml:space="preserve"> dólares exactos de los Estados Unidos de Norte América (US$200.00)a nombre de Manuel de Jesús Domínguez Rodríguez, en concepto de pago de instructor de banda de paz municipal, correspondientes al mes de agosto; Doscientos dólares exactos de los Estados Unidos de Norte América (US$200.00) a nombre de Mauricio Eduardo González, en concepto de pago de instructor de </w:t>
      </w:r>
      <w:proofErr w:type="spellStart"/>
      <w:r>
        <w:rPr>
          <w:rFonts w:ascii="Arial" w:hAnsi="Arial" w:cs="Arial"/>
          <w:sz w:val="24"/>
          <w:szCs w:val="24"/>
        </w:rPr>
        <w:t>cachiporristas</w:t>
      </w:r>
      <w:proofErr w:type="spellEnd"/>
      <w:r>
        <w:rPr>
          <w:rFonts w:ascii="Arial" w:hAnsi="Arial" w:cs="Arial"/>
          <w:sz w:val="24"/>
          <w:szCs w:val="24"/>
        </w:rPr>
        <w:t xml:space="preserve"> de la banda de paz </w:t>
      </w:r>
      <w:proofErr w:type="spellStart"/>
      <w:r>
        <w:rPr>
          <w:rFonts w:ascii="Arial" w:hAnsi="Arial" w:cs="Arial"/>
          <w:sz w:val="24"/>
          <w:szCs w:val="24"/>
        </w:rPr>
        <w:t>municipal;correspondientes</w:t>
      </w:r>
      <w:proofErr w:type="spellEnd"/>
      <w:r>
        <w:rPr>
          <w:rFonts w:ascii="Arial" w:hAnsi="Arial" w:cs="Arial"/>
          <w:sz w:val="24"/>
          <w:szCs w:val="24"/>
        </w:rPr>
        <w:t xml:space="preserve"> al mes de agosto; </w:t>
      </w:r>
      <w:r>
        <w:rPr>
          <w:rFonts w:ascii="Arial" w:hAnsi="Arial" w:cs="Arial"/>
          <w:b/>
          <w:sz w:val="24"/>
          <w:szCs w:val="24"/>
        </w:rPr>
        <w:t>b)</w:t>
      </w:r>
      <w:r>
        <w:rPr>
          <w:rFonts w:ascii="Arial" w:hAnsi="Arial" w:cs="Arial"/>
          <w:sz w:val="24"/>
          <w:szCs w:val="24"/>
        </w:rPr>
        <w:t xml:space="preserve">Autorizar la elaboración de un contrato para cada uno de los instructores, para los meses de septiembre a diciembre del corriente año, asignándoles un pago mensual de Doscientos dólares exactos de los Estados Unidos de Norte América (US$200.00), para cada uno de los instructores; </w:t>
      </w:r>
      <w:r>
        <w:rPr>
          <w:rFonts w:ascii="Arial" w:hAnsi="Arial" w:cs="Arial"/>
          <w:b/>
          <w:sz w:val="24"/>
          <w:szCs w:val="24"/>
        </w:rPr>
        <w:t>c)</w:t>
      </w:r>
      <w:r>
        <w:rPr>
          <w:rFonts w:ascii="Arial" w:hAnsi="Arial" w:cs="Arial"/>
          <w:sz w:val="24"/>
          <w:szCs w:val="24"/>
        </w:rPr>
        <w:t xml:space="preserve"> Autorizar al Tesorero Municipal Cesar Alonso Villalta Reyes para las erogaciones de fondos mensuales del respectivo contrato; gasto que será aplicado al Presupuesto Municipal vigente Fondos Propios.- Certifíquese y Notifíquese.- ///////////////////////////////////////////////////////////////////////////////////////////////////////////////</w:t>
      </w:r>
    </w:p>
    <w:p w:rsidR="00581014"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VEINTIDOS.-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el artículo 18, inciso segundo de la Ley LACAP</w:t>
      </w:r>
      <w:r w:rsidRPr="003263DA">
        <w:rPr>
          <w:rFonts w:ascii="Arial" w:hAnsi="Arial" w:cs="Arial"/>
          <w:sz w:val="24"/>
          <w:szCs w:val="24"/>
        </w:rPr>
        <w:t>,</w:t>
      </w:r>
      <w:r>
        <w:rPr>
          <w:rFonts w:ascii="Arial" w:hAnsi="Arial" w:cs="Arial"/>
          <w:sz w:val="24"/>
          <w:szCs w:val="24"/>
        </w:rPr>
        <w:t xml:space="preserve"> establece que l</w:t>
      </w:r>
      <w:r w:rsidRPr="0063022E">
        <w:rPr>
          <w:rFonts w:ascii="Arial" w:hAnsi="Arial" w:cs="Arial"/>
          <w:sz w:val="24"/>
          <w:szCs w:val="24"/>
        </w:rPr>
        <w:t>a autoridad competente podrá designar con las formalidades legales a otra persona, para adjudicar las adquisiciones y contrataciones que no excedan de</w:t>
      </w:r>
      <w:r>
        <w:rPr>
          <w:rFonts w:ascii="Arial" w:hAnsi="Arial" w:cs="Arial"/>
          <w:sz w:val="24"/>
          <w:szCs w:val="24"/>
        </w:rPr>
        <w:t xml:space="preserve">l monto de las de libre gestión; por tanto el Concejo Municipal </w:t>
      </w:r>
      <w:r>
        <w:rPr>
          <w:rFonts w:ascii="Arial" w:hAnsi="Arial" w:cs="Arial"/>
          <w:b/>
          <w:sz w:val="24"/>
          <w:szCs w:val="24"/>
        </w:rPr>
        <w:t xml:space="preserve">ACUERDA: </w:t>
      </w:r>
      <w:r>
        <w:rPr>
          <w:rFonts w:ascii="Arial" w:hAnsi="Arial" w:cs="Arial"/>
          <w:sz w:val="24"/>
          <w:szCs w:val="24"/>
        </w:rPr>
        <w:t xml:space="preserve">designar a Napoleón Armando Iraheta Jirón </w:t>
      </w:r>
      <w:r>
        <w:rPr>
          <w:rFonts w:ascii="Arial" w:hAnsi="Arial" w:cs="Arial"/>
          <w:sz w:val="24"/>
          <w:szCs w:val="24"/>
        </w:rPr>
        <w:lastRenderedPageBreak/>
        <w:t>Alcalde Municipal y a Javier David Cruz Posada Síndico Municipal, para realizar y/o autorizar todas las adjudicaciones y contrataciones que no excedan del monto de las de libre gestión.- Certifíquese y Notifíquese.- ////////////////////////////////////////////////////////</w:t>
      </w:r>
    </w:p>
    <w:p w:rsidR="00581014" w:rsidRPr="00711E20" w:rsidRDefault="00581014" w:rsidP="0058101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VEINTITRES.-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verbal expuesta por el señor Alcalde Municipal Napoleón Armando Iraheta Jirón, en el sentido de la necesidad de realizar cambio de la persona encargada de Fondo Circulante o Caja Chica; el Concejo Municipal </w:t>
      </w:r>
      <w:r>
        <w:rPr>
          <w:rFonts w:ascii="Arial" w:hAnsi="Arial" w:cs="Arial"/>
          <w:b/>
          <w:sz w:val="24"/>
          <w:szCs w:val="24"/>
        </w:rPr>
        <w:t>ACUERDA:</w:t>
      </w:r>
      <w:r>
        <w:rPr>
          <w:rFonts w:ascii="Arial" w:hAnsi="Arial" w:cs="Arial"/>
          <w:sz w:val="24"/>
          <w:szCs w:val="24"/>
        </w:rPr>
        <w:t xml:space="preserve"> Autorizar el cambio de la persona encargada de fondo circulante </w:t>
      </w:r>
      <w:proofErr w:type="spellStart"/>
      <w:r>
        <w:rPr>
          <w:rFonts w:ascii="Arial" w:hAnsi="Arial" w:cs="Arial"/>
          <w:sz w:val="24"/>
          <w:szCs w:val="24"/>
        </w:rPr>
        <w:t>ocaja</w:t>
      </w:r>
      <w:proofErr w:type="spellEnd"/>
      <w:r>
        <w:rPr>
          <w:rFonts w:ascii="Arial" w:hAnsi="Arial" w:cs="Arial"/>
          <w:sz w:val="24"/>
          <w:szCs w:val="24"/>
        </w:rPr>
        <w:t xml:space="preserve"> chica, y asignar como nueva encargada de fondo circulante o caja chica a partir del próximo reintegro a </w:t>
      </w:r>
      <w:proofErr w:type="spellStart"/>
      <w:r>
        <w:rPr>
          <w:rFonts w:ascii="Arial" w:hAnsi="Arial" w:cs="Arial"/>
          <w:sz w:val="24"/>
          <w:szCs w:val="24"/>
        </w:rPr>
        <w:t>Yanori</w:t>
      </w:r>
      <w:proofErr w:type="spellEnd"/>
      <w:r>
        <w:rPr>
          <w:rFonts w:ascii="Arial" w:hAnsi="Arial" w:cs="Arial"/>
          <w:sz w:val="24"/>
          <w:szCs w:val="24"/>
        </w:rPr>
        <w:t xml:space="preserve"> </w:t>
      </w:r>
      <w:proofErr w:type="spellStart"/>
      <w:r>
        <w:rPr>
          <w:rFonts w:ascii="Arial" w:hAnsi="Arial" w:cs="Arial"/>
          <w:sz w:val="24"/>
          <w:szCs w:val="24"/>
        </w:rPr>
        <w:t>Estefani</w:t>
      </w:r>
      <w:proofErr w:type="spellEnd"/>
      <w:r>
        <w:rPr>
          <w:rFonts w:ascii="Arial" w:hAnsi="Arial" w:cs="Arial"/>
          <w:sz w:val="24"/>
          <w:szCs w:val="24"/>
        </w:rPr>
        <w:t xml:space="preserve"> Rodríguez Benítez con cargo actual de Asistente Personal del </w:t>
      </w:r>
      <w:proofErr w:type="spellStart"/>
      <w:r>
        <w:rPr>
          <w:rFonts w:ascii="Arial" w:hAnsi="Arial" w:cs="Arial"/>
          <w:sz w:val="24"/>
          <w:szCs w:val="24"/>
        </w:rPr>
        <w:t>Alcalde,</w:t>
      </w:r>
      <w:r w:rsidRPr="009F4BAE">
        <w:rPr>
          <w:rFonts w:ascii="Arial" w:hAnsi="Arial" w:cs="Arial"/>
          <w:sz w:val="24"/>
          <w:szCs w:val="24"/>
        </w:rPr>
        <w:t>se</w:t>
      </w:r>
      <w:proofErr w:type="spellEnd"/>
      <w:r w:rsidRPr="009F4BAE">
        <w:rPr>
          <w:rFonts w:ascii="Arial" w:hAnsi="Arial" w:cs="Arial"/>
          <w:sz w:val="24"/>
          <w:szCs w:val="24"/>
        </w:rPr>
        <w:t xml:space="preserve"> autoriza incorporar a la</w:t>
      </w:r>
      <w:r>
        <w:rPr>
          <w:rFonts w:ascii="Arial" w:hAnsi="Arial" w:cs="Arial"/>
          <w:sz w:val="24"/>
          <w:szCs w:val="24"/>
        </w:rPr>
        <w:t xml:space="preserve"> nueva</w:t>
      </w:r>
      <w:r w:rsidRPr="009F4BAE">
        <w:rPr>
          <w:rFonts w:ascii="Arial" w:hAnsi="Arial" w:cs="Arial"/>
          <w:sz w:val="24"/>
          <w:szCs w:val="24"/>
        </w:rPr>
        <w:t xml:space="preserve"> encargada de fondo circulante o caja chica a la póliza de fianza respectiva</w:t>
      </w:r>
      <w:r>
        <w:rPr>
          <w:rFonts w:ascii="Arial" w:hAnsi="Arial" w:cs="Arial"/>
          <w:sz w:val="24"/>
          <w:szCs w:val="24"/>
        </w:rPr>
        <w:t>.- Certifíquese y Notifíquese.- ////////////////////////////////////////////////////////////////////////////////////////</w:t>
      </w:r>
    </w:p>
    <w:p w:rsidR="00581014" w:rsidRDefault="00581014" w:rsidP="00581014">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581014" w:rsidRPr="009F6CA9" w:rsidRDefault="00581014" w:rsidP="00581014">
      <w:pPr>
        <w:spacing w:after="0"/>
        <w:jc w:val="both"/>
        <w:rPr>
          <w:rFonts w:ascii="Arial" w:hAnsi="Arial" w:cs="Arial"/>
          <w:sz w:val="24"/>
          <w:szCs w:val="24"/>
        </w:rPr>
      </w:pPr>
    </w:p>
    <w:p w:rsidR="00581014" w:rsidRDefault="00581014" w:rsidP="00581014">
      <w:pPr>
        <w:spacing w:after="0"/>
        <w:jc w:val="both"/>
        <w:rPr>
          <w:rFonts w:ascii="Arial" w:hAnsi="Arial" w:cs="Arial"/>
          <w:sz w:val="24"/>
          <w:szCs w:val="24"/>
        </w:rPr>
      </w:pPr>
    </w:p>
    <w:p w:rsidR="00581014" w:rsidRDefault="00581014" w:rsidP="00581014">
      <w:pPr>
        <w:spacing w:after="0"/>
        <w:jc w:val="both"/>
        <w:rPr>
          <w:rFonts w:ascii="Arial" w:hAnsi="Arial" w:cs="Arial"/>
          <w:sz w:val="24"/>
          <w:szCs w:val="24"/>
        </w:rPr>
      </w:pPr>
    </w:p>
    <w:p w:rsidR="00581014" w:rsidRDefault="00581014" w:rsidP="00581014">
      <w:pPr>
        <w:spacing w:after="0"/>
        <w:jc w:val="both"/>
        <w:rPr>
          <w:rFonts w:ascii="Arial" w:hAnsi="Arial" w:cs="Arial"/>
          <w:sz w:val="24"/>
          <w:szCs w:val="24"/>
        </w:rPr>
      </w:pPr>
    </w:p>
    <w:p w:rsidR="00581014" w:rsidRPr="008932AC" w:rsidRDefault="00581014" w:rsidP="00581014">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581014" w:rsidRPr="008932AC" w:rsidRDefault="00581014" w:rsidP="00581014">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581014" w:rsidRPr="008932AC" w:rsidRDefault="00581014" w:rsidP="00581014">
      <w:pPr>
        <w:autoSpaceDE w:val="0"/>
        <w:autoSpaceDN w:val="0"/>
        <w:adjustRightInd w:val="0"/>
        <w:spacing w:after="0"/>
        <w:jc w:val="center"/>
        <w:rPr>
          <w:rFonts w:ascii="Arial" w:hAnsi="Arial" w:cs="Arial"/>
          <w:sz w:val="24"/>
          <w:szCs w:val="24"/>
        </w:rPr>
      </w:pPr>
    </w:p>
    <w:p w:rsidR="00581014" w:rsidRDefault="00581014" w:rsidP="00581014">
      <w:pPr>
        <w:autoSpaceDE w:val="0"/>
        <w:autoSpaceDN w:val="0"/>
        <w:adjustRightInd w:val="0"/>
        <w:spacing w:after="0"/>
        <w:jc w:val="center"/>
        <w:rPr>
          <w:rFonts w:ascii="Arial" w:hAnsi="Arial" w:cs="Arial"/>
          <w:sz w:val="24"/>
          <w:szCs w:val="24"/>
        </w:rPr>
      </w:pPr>
    </w:p>
    <w:p w:rsidR="00581014" w:rsidRDefault="00581014" w:rsidP="00581014">
      <w:pPr>
        <w:autoSpaceDE w:val="0"/>
        <w:autoSpaceDN w:val="0"/>
        <w:adjustRightInd w:val="0"/>
        <w:spacing w:after="0"/>
        <w:jc w:val="center"/>
        <w:rPr>
          <w:rFonts w:ascii="Arial" w:hAnsi="Arial" w:cs="Arial"/>
          <w:sz w:val="24"/>
          <w:szCs w:val="24"/>
        </w:rPr>
      </w:pPr>
    </w:p>
    <w:p w:rsidR="00581014" w:rsidRDefault="00581014" w:rsidP="00581014">
      <w:pPr>
        <w:autoSpaceDE w:val="0"/>
        <w:autoSpaceDN w:val="0"/>
        <w:adjustRightInd w:val="0"/>
        <w:spacing w:after="0"/>
        <w:jc w:val="center"/>
        <w:rPr>
          <w:rFonts w:ascii="Arial" w:hAnsi="Arial" w:cs="Arial"/>
          <w:sz w:val="24"/>
          <w:szCs w:val="24"/>
        </w:rPr>
      </w:pPr>
    </w:p>
    <w:p w:rsidR="00581014" w:rsidRDefault="00581014" w:rsidP="00581014">
      <w:pPr>
        <w:autoSpaceDE w:val="0"/>
        <w:autoSpaceDN w:val="0"/>
        <w:adjustRightInd w:val="0"/>
        <w:spacing w:after="0"/>
        <w:jc w:val="center"/>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581014" w:rsidRPr="008932AC"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581014" w:rsidRPr="008932AC"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5A2F39" w:rsidRDefault="00581014" w:rsidP="00581014">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581014" w:rsidRPr="008932AC"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p>
    <w:p w:rsidR="00581014"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p>
    <w:p w:rsidR="00581014" w:rsidRPr="008932AC" w:rsidRDefault="00581014" w:rsidP="0058101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581014" w:rsidRPr="00C5140E" w:rsidRDefault="00581014" w:rsidP="00581014">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581014"/>
    <w:rsid w:val="0070439A"/>
    <w:rsid w:val="00E21603"/>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01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581014"/>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581014"/>
    <w:rPr>
      <w:rFonts w:ascii="Arial" w:eastAsia="Arial" w:hAnsi="Arial" w:cs="Arial"/>
      <w:sz w:val="24"/>
      <w:szCs w:val="24"/>
      <w:lang w:eastAsia="es-SV" w:bidi="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3883</Words>
  <Characters>21361</Characters>
  <Application>Microsoft Office Word</Application>
  <DocSecurity>0</DocSecurity>
  <Lines>178</Lines>
  <Paragraphs>50</Paragraphs>
  <ScaleCrop>false</ScaleCrop>
  <Company/>
  <LinksUpToDate>false</LinksUpToDate>
  <CharactersWithSpaces>25194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2019-11-11T15:52:00Z</dcterms:modified>
</cp:coreProperties>
</file>